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1E950D32" w:rsidR="004F0988" w:rsidRPr="00F33F67" w:rsidRDefault="004F0988" w:rsidP="00CF4C7A">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CF4C7A">
              <w:rPr>
                <w:lang w:eastAsia="zh-CN"/>
              </w:rPr>
              <w:t>2</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2" w:name="copyrightaddon"/>
            <w:bookmarkEnd w:id="2"/>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3" w:name="_Toc117000686"/>
      <w:r w:rsidRPr="004D3578">
        <w:lastRenderedPageBreak/>
        <w:t>Foreword</w:t>
      </w:r>
      <w:bookmarkEnd w:id="3"/>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4" w:name="_Toc117000687"/>
      <w:r w:rsidRPr="004D3578">
        <w:lastRenderedPageBreak/>
        <w:t>1</w:t>
      </w:r>
      <w:r w:rsidRPr="004D3578">
        <w:tab/>
        <w:t>Scope</w:t>
      </w:r>
      <w:bookmarkEnd w:id="4"/>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5" w:name="OLE_LINK71"/>
      <w:bookmarkStart w:id="6"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5"/>
      <w:bookmarkEnd w:id="6"/>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7" w:name="_Toc117000688"/>
      <w:r w:rsidRPr="004D3578">
        <w:t>2</w:t>
      </w:r>
      <w:r w:rsidRPr="004D3578">
        <w:tab/>
        <w:t>References</w:t>
      </w:r>
      <w:bookmarkEnd w:id="7"/>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8" w:name="OLE_LINK69"/>
      <w:bookmarkStart w:id="9" w:name="OLE_LINK70"/>
      <w:r w:rsidR="000E0DB2" w:rsidRPr="000E0DB2">
        <w:rPr>
          <w:lang w:eastAsia="zh-CN"/>
        </w:rPr>
        <w:t>NR RF requirements enhancement for frequency range 2 (FR2), Phase 3</w:t>
      </w:r>
      <w:bookmarkEnd w:id="8"/>
      <w:bookmarkEnd w:id="9"/>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0" w:name="_Toc117000689"/>
      <w:r w:rsidRPr="004D3578">
        <w:t>3</w:t>
      </w:r>
      <w:r w:rsidRPr="004D3578">
        <w:tab/>
        <w:t>Definitions</w:t>
      </w:r>
      <w:r w:rsidR="00602AEA">
        <w:t xml:space="preserve"> of terms, symbols and abbreviations</w:t>
      </w:r>
      <w:bookmarkEnd w:id="10"/>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1" w:name="_Toc117000690"/>
      <w:r w:rsidRPr="004D3578">
        <w:t>3.1</w:t>
      </w:r>
      <w:r w:rsidRPr="004D3578">
        <w:tab/>
      </w:r>
      <w:r w:rsidR="002B6339">
        <w:t>Terms</w:t>
      </w:r>
      <w:bookmarkEnd w:id="11"/>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2" w:name="_Toc117000691"/>
      <w:r w:rsidRPr="004D3578">
        <w:t>3.2</w:t>
      </w:r>
      <w:r w:rsidRPr="004D3578">
        <w:tab/>
        <w:t>Symbols</w:t>
      </w:r>
      <w:bookmarkEnd w:id="12"/>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3" w:name="_Toc117000692"/>
      <w:r w:rsidRPr="004D3578">
        <w:t>3.3</w:t>
      </w:r>
      <w:r w:rsidRPr="004D3578">
        <w:tab/>
        <w:t>Abbreviations</w:t>
      </w:r>
      <w:bookmarkEnd w:id="13"/>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4"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5"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5"/>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6" w:name="_Toc117000695"/>
      <w:r>
        <w:t>5</w:t>
      </w:r>
      <w:r w:rsidR="00080512" w:rsidRPr="004D3578">
        <w:t>.1</w:t>
      </w:r>
      <w:r w:rsidR="00080512" w:rsidRPr="004D3578">
        <w:tab/>
      </w:r>
      <w:r w:rsidR="00275A00">
        <w:rPr>
          <w:lang w:eastAsia="zh-CN"/>
        </w:rPr>
        <w:t>General</w:t>
      </w:r>
      <w:bookmarkEnd w:id="16"/>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7"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7"/>
    </w:p>
    <w:p w14:paraId="258BFFEE" w14:textId="77777777" w:rsidR="008B6829" w:rsidRDefault="008B6829" w:rsidP="008B6829">
      <w:pPr>
        <w:pStyle w:val="3"/>
        <w:rPr>
          <w:lang w:eastAsia="zh-CN"/>
        </w:rPr>
      </w:pPr>
      <w:bookmarkStart w:id="18" w:name="_Toc117000697"/>
      <w:bookmarkStart w:id="19" w:name="_GoBack"/>
      <w:bookmarkEnd w:id="19"/>
      <w:r>
        <w:t>5</w:t>
      </w:r>
      <w:r w:rsidRPr="004D3578">
        <w:t>.</w:t>
      </w:r>
      <w:r>
        <w:rPr>
          <w:rFonts w:hint="eastAsia"/>
          <w:lang w:eastAsia="zh-CN"/>
        </w:rPr>
        <w:t>2</w:t>
      </w:r>
      <w:r>
        <w:rPr>
          <w:lang w:eastAsia="zh-CN"/>
        </w:rPr>
        <w:t>.1</w:t>
      </w:r>
      <w:r w:rsidRPr="004D3578">
        <w:tab/>
      </w:r>
      <w:r>
        <w:t>System level simulation</w:t>
      </w:r>
      <w:bookmarkEnd w:id="18"/>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43346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43346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43346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43346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43346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43346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43346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43346B">
            <w:pPr>
              <w:jc w:val="center"/>
              <w:rPr>
                <w:kern w:val="24"/>
                <w:lang w:eastAsia="ja-JP"/>
              </w:rPr>
            </w:pPr>
            <w:r w:rsidRPr="005C728A">
              <w:rPr>
                <w:kern w:val="24"/>
                <w:lang w:eastAsia="ja-JP"/>
              </w:rPr>
              <w:t>200m (baseline)</w:t>
            </w:r>
          </w:p>
          <w:p w14:paraId="259D0B90" w14:textId="77777777" w:rsidR="00CF4C7A" w:rsidRPr="005C728A" w:rsidRDefault="00CF4C7A" w:rsidP="0043346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43346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43346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43346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43346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43346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43346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43346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43346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43346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43346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43346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43346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43346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43346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43346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43346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43346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43346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43346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43346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43346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43346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43346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43346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43346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43346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43346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43346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43346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43346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43346B">
            <w:pPr>
              <w:jc w:val="center"/>
              <w:rPr>
                <w:kern w:val="24"/>
                <w:lang w:eastAsia="ja-JP"/>
              </w:rPr>
            </w:pPr>
            <w:r w:rsidRPr="005C728A">
              <w:rPr>
                <w:kern w:val="24"/>
                <w:lang w:eastAsia="ja-JP"/>
              </w:rPr>
              <w:t>Between cells: 1.0</w:t>
            </w:r>
          </w:p>
          <w:p w14:paraId="0769E3CF" w14:textId="77777777" w:rsidR="00CF4C7A" w:rsidRPr="005C728A" w:rsidRDefault="00CF4C7A" w:rsidP="0043346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43346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43346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43346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43346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43346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43346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43346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43346B">
            <w:pPr>
              <w:jc w:val="center"/>
              <w:rPr>
                <w:kern w:val="24"/>
                <w:lang w:eastAsia="ja-JP"/>
              </w:rPr>
            </w:pPr>
            <w:r w:rsidRPr="005C728A">
              <w:rPr>
                <w:kern w:val="24"/>
                <w:lang w:eastAsia="ja-JP"/>
              </w:rPr>
              <w:t>(Mg, Ng, M, N, P) = (1, 1, 8, 16, 2)</w:t>
            </w:r>
          </w:p>
          <w:p w14:paraId="6BD9A15A" w14:textId="77777777" w:rsidR="00CF4C7A" w:rsidRPr="005C728A" w:rsidRDefault="00CF4C7A" w:rsidP="0043346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43346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43346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43346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43346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43346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43346B">
            <w:pPr>
              <w:rPr>
                <w:kern w:val="24"/>
                <w:lang w:eastAsia="ja-JP"/>
              </w:rPr>
            </w:pPr>
            <w:r w:rsidRPr="005C728A">
              <w:rPr>
                <w:kern w:val="24"/>
                <w:lang w:eastAsia="ja-JP"/>
              </w:rPr>
              <w:t xml:space="preserve">First priority: </w:t>
            </w:r>
          </w:p>
          <w:p w14:paraId="00747D72" w14:textId="77777777" w:rsidR="00CF4C7A" w:rsidRPr="005C728A" w:rsidRDefault="00CF4C7A" w:rsidP="0043346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43346B">
            <w:pPr>
              <w:rPr>
                <w:kern w:val="24"/>
                <w:lang w:eastAsia="ja-JP"/>
              </w:rPr>
            </w:pPr>
            <w:r w:rsidRPr="005C728A">
              <w:rPr>
                <w:kern w:val="24"/>
                <w:lang w:eastAsia="ja-JP"/>
              </w:rPr>
              <w:t>(Mg, Ng, M, N, P) = (1, 1, 4, 4, 2) (dv, dh) = (0.5λ, 0.5λ)</w:t>
            </w:r>
          </w:p>
          <w:p w14:paraId="7FC6059E" w14:textId="77777777" w:rsidR="00CF4C7A" w:rsidRPr="005C728A" w:rsidRDefault="00CF4C7A" w:rsidP="0043346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43346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43346B">
            <w:pPr>
              <w:rPr>
                <w:kern w:val="24"/>
                <w:lang w:val="sv-SE" w:eastAsia="ja-JP"/>
              </w:rPr>
            </w:pPr>
            <w:r w:rsidRPr="005C728A">
              <w:rPr>
                <w:kern w:val="24"/>
                <w:lang w:val="sv-SE" w:eastAsia="ja-JP"/>
              </w:rPr>
              <w:t>PC3:</w:t>
            </w:r>
          </w:p>
          <w:p w14:paraId="01B2D103" w14:textId="77777777" w:rsidR="00CF4C7A" w:rsidRPr="005C728A" w:rsidRDefault="00CF4C7A" w:rsidP="0043346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43346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43346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43346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43346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F023B3" w14:textId="77777777" w:rsidR="00CF4C7A" w:rsidRPr="005C728A" w:rsidRDefault="00CF4C7A" w:rsidP="0043346B">
            <w:pPr>
              <w:jc w:val="center"/>
              <w:rPr>
                <w:kern w:val="24"/>
              </w:rPr>
            </w:pPr>
            <w:r w:rsidRPr="005C728A">
              <w:rPr>
                <w:kern w:val="24"/>
              </w:rPr>
              <w:t>FFS</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43346B">
            <w:pPr>
              <w:jc w:val="center"/>
              <w:rPr>
                <w:kern w:val="24"/>
                <w:lang w:eastAsia="ja-JP"/>
              </w:rPr>
            </w:pPr>
            <w:r w:rsidRPr="005C728A">
              <w:rPr>
                <w:rFonts w:eastAsia="宋体"/>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43346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bl>
    <w:p w14:paraId="06E60B21" w14:textId="20BAA653" w:rsidR="008B6829" w:rsidRPr="00CF4C7A" w:rsidRDefault="008B6829" w:rsidP="008B6829">
      <w:pPr>
        <w:rPr>
          <w:lang w:eastAsia="zh-CN"/>
        </w:rPr>
      </w:pPr>
    </w:p>
    <w:p w14:paraId="4245B745" w14:textId="77777777" w:rsidR="008B6829" w:rsidRDefault="008B6829" w:rsidP="008B6829">
      <w:pPr>
        <w:pStyle w:val="3"/>
        <w:rPr>
          <w:lang w:eastAsia="zh-CN"/>
        </w:rPr>
      </w:pPr>
      <w:bookmarkStart w:id="20" w:name="_Toc117000698"/>
      <w:r>
        <w:t>5</w:t>
      </w:r>
      <w:r w:rsidRPr="004D3578">
        <w:t>.</w:t>
      </w:r>
      <w:r>
        <w:rPr>
          <w:rFonts w:hint="eastAsia"/>
          <w:lang w:eastAsia="zh-CN"/>
        </w:rPr>
        <w:t>2</w:t>
      </w:r>
      <w:r>
        <w:rPr>
          <w:lang w:eastAsia="zh-CN"/>
        </w:rPr>
        <w:t>.2</w:t>
      </w:r>
      <w:r w:rsidRPr="004D3578">
        <w:tab/>
      </w:r>
      <w:r>
        <w:t>Link level simulation</w:t>
      </w:r>
      <w:bookmarkEnd w:id="20"/>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21"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1"/>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251B0D">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251B0D">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251B0D">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251B0D">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251B0D">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251B0D">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251B0D">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251B0D">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251B0D">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251B0D">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251B0D">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251B0D">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251B0D">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251B0D">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251B0D">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251B0D">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251B0D">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251B0D">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251B0D">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251B0D">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251B0D">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251B0D">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5pt;height:10.5pt" o:ole="">
                  <v:imagedata r:id="rId11" o:title=""/>
                </v:shape>
                <o:OLEObject Type="Embed" ProgID="Equation.DSMT4" ShapeID="_x0000_i1025" DrawAspect="Content" ObjectID="_1731480792" r:id="rId12"/>
              </w:object>
            </w:r>
            <w:r w:rsidRPr="00042EDC">
              <w:rPr>
                <w:lang w:val="en-US" w:eastAsia="zh-CN"/>
              </w:rPr>
              <w:t>,</w:t>
            </w:r>
            <w:r w:rsidRPr="00042EDC">
              <w:rPr>
                <w:noProof/>
                <w:lang w:val="en-US" w:eastAsia="zh-CN"/>
              </w:rPr>
              <w:object w:dxaOrig="580" w:dyaOrig="380" w14:anchorId="58F46B83">
                <v:shape id="_x0000_i1026" type="#_x0000_t75" style="width:15.5pt;height:12.2pt" o:ole="">
                  <v:imagedata r:id="rId13" o:title=""/>
                </v:shape>
                <o:OLEObject Type="Embed" ProgID="Equation.3" ShapeID="_x0000_i1026" DrawAspect="Content" ObjectID="_1731480793" r:id="rId14"/>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251B0D">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251B0D">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251B0D">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251B0D">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251B0D">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251B0D">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251B0D">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251B0D">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0B83548A" w14:textId="77777777" w:rsidR="00CF4C7A" w:rsidRPr="005C728A" w:rsidRDefault="00CF4C7A" w:rsidP="005C728A">
      <w:pPr>
        <w:pStyle w:val="4"/>
        <w:rPr>
          <w:rFonts w:eastAsia="MS Mincho"/>
        </w:rPr>
      </w:pPr>
      <w:r w:rsidRPr="005C728A">
        <w:rPr>
          <w:rFonts w:eastAsia="MS Mincho"/>
        </w:rPr>
        <w:lastRenderedPageBreak/>
        <w:t>5.2.2.</w:t>
      </w:r>
      <w:r>
        <w:t>2</w:t>
      </w:r>
      <w:r w:rsidRPr="005C728A">
        <w:rPr>
          <w:rFonts w:eastAsia="MS Mincho"/>
        </w:rPr>
        <w:t xml:space="preserve"> </w:t>
      </w:r>
      <w:r>
        <w:t xml:space="preserve">  </w:t>
      </w:r>
      <w:r w:rsidRPr="005C728A">
        <w:rPr>
          <w:rFonts w:eastAsia="MS Mincho"/>
        </w:rPr>
        <w:t xml:space="preserve">Simulation </w:t>
      </w:r>
      <w:r>
        <w:t>results from Nokia [R4-2215577]</w:t>
      </w:r>
    </w:p>
    <w:p w14:paraId="484EEB9A"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The link level simulation results at 29 GHz (n257) and 39 GHz (n260) using the highlighted parameters in table 1 are shown in figures 1 and 2, respectively.</w:t>
      </w:r>
    </w:p>
    <w:p w14:paraId="16B15900" w14:textId="3500057D" w:rsidR="00CF4C7A" w:rsidRDefault="00CF4C7A" w:rsidP="005C728A">
      <w:pPr>
        <w:pStyle w:val="af8"/>
        <w:snapToGrid w:val="0"/>
        <w:jc w:val="center"/>
      </w:pPr>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C728A">
      <w:pPr>
        <w:pStyle w:val="af6"/>
        <w:keepNext/>
        <w:jc w:val="center"/>
        <w:rPr>
          <w:b w:val="0"/>
        </w:rPr>
      </w:pPr>
      <w:r>
        <w:t>Figure 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C728A">
      <w:pPr>
        <w:pStyle w:val="af6"/>
        <w:keepNext/>
        <w:jc w:val="center"/>
        <w:rPr>
          <w:b w:val="0"/>
        </w:rPr>
      </w:pPr>
      <w:r>
        <w:t>Figure 2. Simulation results at 39 GHz (n260)</w:t>
      </w:r>
    </w:p>
    <w:p w14:paraId="0B01FF0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It can be observed from figure 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On the other hand, it can be observed from figure 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22" w:name="_Hlk114772899"/>
      <w:r w:rsidRPr="005C728A">
        <w:rPr>
          <w:rFonts w:eastAsia="宋体"/>
          <w:sz w:val="20"/>
          <w:lang w:val="en-GB" w:eastAsia="zh-CN"/>
        </w:rPr>
        <w:t>-</w:t>
      </w:r>
      <w:r w:rsidRPr="005C728A">
        <w:rPr>
          <w:rFonts w:eastAsia="宋体"/>
          <w:sz w:val="20"/>
          <w:lang w:val="en-GB" w:eastAsia="zh-CN"/>
        </w:rPr>
        <w:tab/>
        <w:t xml:space="preserve">Only with (transmit and receive) EVM of 0%, MCS21 for 256QAM seems to win 64QAM in around 36 </w:t>
      </w:r>
      <w:proofErr w:type="spellStart"/>
      <w:r w:rsidRPr="005C728A">
        <w:rPr>
          <w:rFonts w:eastAsia="宋体"/>
          <w:sz w:val="20"/>
          <w:lang w:val="en-GB" w:eastAsia="zh-CN"/>
        </w:rPr>
        <w:t>dB.</w:t>
      </w:r>
      <w:proofErr w:type="spellEnd"/>
    </w:p>
    <w:bookmarkEnd w:id="22"/>
    <w:p w14:paraId="2E5D006F" w14:textId="06F9C93F" w:rsidR="00CF4C7A" w:rsidRPr="00EF1C9E" w:rsidRDefault="00CF4C7A" w:rsidP="005C728A">
      <w:pPr>
        <w:pStyle w:val="4"/>
        <w:ind w:left="0" w:firstLine="0"/>
      </w:pPr>
      <w:r>
        <w:rPr>
          <w:rFonts w:eastAsia="宋体"/>
          <w:lang w:eastAsia="zh-CN"/>
        </w:rPr>
        <w:lastRenderedPageBreak/>
        <w:t>Note that</w:t>
      </w:r>
      <w:r w:rsidRPr="0036704D">
        <w:rPr>
          <w:rFonts w:eastAsia="宋体"/>
          <w:lang w:eastAsia="zh-CN"/>
        </w:rPr>
        <w:t xml:space="preserve"> the PN is challenging case </w:t>
      </w:r>
      <w:r>
        <w:rPr>
          <w:rFonts w:eastAsia="宋体"/>
          <w:lang w:eastAsia="zh-CN"/>
        </w:rPr>
        <w:t>at 39 GHz (n260)</w:t>
      </w:r>
      <w:r w:rsidRPr="0036704D">
        <w:rPr>
          <w:rFonts w:eastAsia="宋体"/>
          <w:lang w:eastAsia="zh-CN"/>
        </w:rPr>
        <w:t>, and due to small allocation, the number of PTRS symbols is quite low</w:t>
      </w:r>
      <w:r>
        <w:rPr>
          <w:rFonts w:eastAsia="宋体"/>
          <w:lang w:eastAsia="zh-CN"/>
        </w:rPr>
        <w:t xml:space="preserve"> </w:t>
      </w:r>
      <w:r w:rsidRPr="0036704D">
        <w:rPr>
          <w:rFonts w:eastAsia="宋体"/>
          <w:lang w:eastAsia="zh-CN"/>
        </w:rPr>
        <w:t>so even higher complexity ICI compensation would not really help here</w:t>
      </w:r>
      <w:r>
        <w:rPr>
          <w:rFonts w:eastAsia="宋体"/>
          <w:lang w:eastAsia="zh-CN"/>
        </w:rPr>
        <w:t>.</w:t>
      </w:r>
      <w:bookmarkStart w:id="23" w:name="OLE_LINK8"/>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[R4-2215920]</w:t>
      </w:r>
    </w:p>
    <w:bookmarkEnd w:id="23"/>
    <w:p w14:paraId="40E67B0A" w14:textId="77777777" w:rsidR="00CF4C7A" w:rsidRPr="005C728A" w:rsidRDefault="00CF4C7A" w:rsidP="00CF4C7A">
      <w:pPr>
        <w:rPr>
          <w:rFonts w:eastAsia="宋体"/>
          <w:lang w:eastAsia="zh-CN"/>
        </w:rPr>
      </w:pPr>
      <w:r w:rsidRPr="005C728A">
        <w:rPr>
          <w:rFonts w:eastAsia="宋体"/>
          <w:lang w:eastAsia="zh-CN"/>
        </w:rPr>
        <w:t>Table 2 shows the cross throughput point, where the cross throughput point indicates the SNR value at which the throughput of 64QAM and 256QAM is same, that is, after the corresponding SNR, the throughput of 256QAM is higher than 64QAM</w:t>
      </w:r>
    </w:p>
    <w:p w14:paraId="650B0ADE" w14:textId="77777777"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Table 2 Cross throughput point (29 GHz and 48 GHz, CBW</w:t>
      </w:r>
      <w:proofErr w:type="gramStart"/>
      <w:r w:rsidRPr="005C728A">
        <w:rPr>
          <w:rFonts w:ascii="Times New Roman" w:hAnsi="Times New Roman"/>
          <w:sz w:val="20"/>
          <w:lang w:eastAsia="ko-KR"/>
        </w:rPr>
        <w:t>:100</w:t>
      </w:r>
      <w:proofErr w:type="gramEnd"/>
      <w:r w:rsidRPr="005C728A">
        <w:rPr>
          <w:rFonts w:ascii="Times New Roman" w:hAnsi="Times New Roman"/>
          <w:sz w:val="20"/>
          <w:lang w:eastAsia="ko-KR"/>
        </w:rPr>
        <w:t xml:space="preserve"> MHz, </w:t>
      </w:r>
      <w:proofErr w:type="spellStart"/>
      <w:r w:rsidRPr="005C728A">
        <w:rPr>
          <w:rFonts w:ascii="Times New Roman" w:hAnsi="Times New Roman"/>
          <w:sz w:val="20"/>
          <w:lang w:eastAsia="ko-KR"/>
        </w:rPr>
        <w:t>EVM:Tx</w:t>
      </w:r>
      <w:proofErr w:type="spellEnd"/>
      <w:r w:rsidRPr="005C728A">
        <w:rPr>
          <w:rFonts w:ascii="Times New Roman" w:hAnsi="Times New Roman"/>
          <w:sz w:val="20"/>
          <w:lang w:eastAsia="ko-KR"/>
        </w:rPr>
        <w:t>=Rx)</w:t>
      </w:r>
    </w:p>
    <w:p w14:paraId="73ACD77D" w14:textId="77777777" w:rsidR="00CF4C7A" w:rsidRDefault="00CF4C7A" w:rsidP="005C728A">
      <w:pPr>
        <w:pStyle w:val="B2"/>
        <w:rPr>
          <w:lang w:eastAsia="ko-KR"/>
        </w:rPr>
      </w:pPr>
      <w:proofErr w:type="spellStart"/>
      <w:r w:rsidRPr="00CF4C7A">
        <w:rPr>
          <w:lang w:eastAsia="ko-KR"/>
        </w:rPr>
        <w:t>Referebce</w:t>
      </w:r>
      <w:proofErr w:type="spellEnd"/>
      <w:r w:rsidRPr="00CF4C7A">
        <w:rPr>
          <w:lang w:eastAsia="ko-KR"/>
        </w:rPr>
        <w:t xml:space="preserve">: </w:t>
      </w:r>
      <w:proofErr w:type="gramStart"/>
      <w:r w:rsidRPr="00CF4C7A">
        <w:rPr>
          <w:lang w:eastAsia="ko-KR"/>
        </w:rPr>
        <w:t>MCS24(</w:t>
      </w:r>
      <w:proofErr w:type="gramEnd"/>
      <w:r w:rsidRPr="00CF4C7A">
        <w:rPr>
          <w:lang w:eastAsia="ko-KR"/>
        </w:rPr>
        <w:t>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43346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43346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43346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43346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43346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43346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43346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43346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43346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43346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43346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43346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43346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43346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69C0D2D7"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43346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43346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43346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43346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43346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43346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43346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43346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43346B">
            <w:pPr>
              <w:jc w:val="center"/>
              <w:rPr>
                <w:lang w:eastAsia="ko-KR"/>
              </w:rPr>
            </w:pPr>
            <w:r w:rsidRPr="00C262FE">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43346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43346B">
            <w:pPr>
              <w:jc w:val="center"/>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43346B">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43346B">
            <w:pPr>
              <w:jc w:val="center"/>
              <w:rPr>
                <w:lang w:eastAsia="ko-KR"/>
              </w:rPr>
            </w:pPr>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43346B">
            <w:pPr>
              <w:jc w:val="center"/>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43346B">
        <w:tc>
          <w:tcPr>
            <w:tcW w:w="6655" w:type="dxa"/>
            <w:shd w:val="clear" w:color="auto" w:fill="auto"/>
          </w:tcPr>
          <w:p w14:paraId="791187C0" w14:textId="3CF885DB" w:rsidR="00CF4C7A" w:rsidRDefault="00CF4C7A" w:rsidP="0043346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43346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43346B">
        <w:tc>
          <w:tcPr>
            <w:tcW w:w="6655" w:type="dxa"/>
            <w:shd w:val="clear" w:color="auto" w:fill="auto"/>
          </w:tcPr>
          <w:p w14:paraId="06CA4A3B" w14:textId="77777777" w:rsidR="00CF4C7A" w:rsidRDefault="00CF4C7A" w:rsidP="0043346B">
            <w:pPr>
              <w:jc w:val="center"/>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43346B">
            <w:pPr>
              <w:jc w:val="center"/>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43346B">
        <w:tc>
          <w:tcPr>
            <w:tcW w:w="13157" w:type="dxa"/>
            <w:gridSpan w:val="2"/>
            <w:shd w:val="clear" w:color="auto" w:fill="auto"/>
          </w:tcPr>
          <w:p w14:paraId="24B45152" w14:textId="19837C34" w:rsidR="00CF4C7A" w:rsidRDefault="00CF4C7A" w:rsidP="0043346B">
            <w:pPr>
              <w:jc w:val="center"/>
              <w:rPr>
                <w:lang w:eastAsia="ko-KR"/>
              </w:rPr>
            </w:pPr>
            <w:r w:rsidRPr="00C262FE">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43346B">
        <w:tc>
          <w:tcPr>
            <w:tcW w:w="13157" w:type="dxa"/>
            <w:gridSpan w:val="2"/>
            <w:shd w:val="clear" w:color="auto" w:fill="auto"/>
          </w:tcPr>
          <w:p w14:paraId="0927E3BB" w14:textId="77777777" w:rsidR="00CF4C7A" w:rsidRDefault="00CF4C7A" w:rsidP="0043346B">
            <w:pPr>
              <w:jc w:val="center"/>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43346B">
        <w:tc>
          <w:tcPr>
            <w:tcW w:w="6655" w:type="dxa"/>
            <w:shd w:val="clear" w:color="auto" w:fill="auto"/>
          </w:tcPr>
          <w:p w14:paraId="729069A8" w14:textId="7F17E25A" w:rsidR="00CF4C7A" w:rsidRDefault="00CF4C7A" w:rsidP="0043346B">
            <w:pPr>
              <w:jc w:val="center"/>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43346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43346B">
        <w:tc>
          <w:tcPr>
            <w:tcW w:w="6655" w:type="dxa"/>
            <w:shd w:val="clear" w:color="auto" w:fill="auto"/>
          </w:tcPr>
          <w:p w14:paraId="3AC47621" w14:textId="77777777" w:rsidR="00CF4C7A" w:rsidRDefault="00CF4C7A" w:rsidP="0043346B">
            <w:pPr>
              <w:jc w:val="center"/>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43346B">
            <w:pPr>
              <w:jc w:val="center"/>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43346B">
        <w:tc>
          <w:tcPr>
            <w:tcW w:w="13157" w:type="dxa"/>
            <w:gridSpan w:val="2"/>
            <w:shd w:val="clear" w:color="auto" w:fill="auto"/>
          </w:tcPr>
          <w:p w14:paraId="5410F8B1" w14:textId="3DF2B36C" w:rsidR="00CF4C7A" w:rsidRDefault="00CF4C7A" w:rsidP="0043346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43346B">
        <w:tc>
          <w:tcPr>
            <w:tcW w:w="13157" w:type="dxa"/>
            <w:gridSpan w:val="2"/>
            <w:shd w:val="clear" w:color="auto" w:fill="auto"/>
          </w:tcPr>
          <w:p w14:paraId="5FEE3B8D" w14:textId="77777777" w:rsidR="00CF4C7A" w:rsidRDefault="00CF4C7A" w:rsidP="0043346B">
            <w:pPr>
              <w:jc w:val="center"/>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43346B">
        <w:tc>
          <w:tcPr>
            <w:tcW w:w="6655" w:type="dxa"/>
            <w:shd w:val="clear" w:color="auto" w:fill="auto"/>
          </w:tcPr>
          <w:p w14:paraId="7C62B477" w14:textId="41D9047B" w:rsidR="00CF4C7A" w:rsidRDefault="00CF4C7A" w:rsidP="0043346B">
            <w:pPr>
              <w:jc w:val="center"/>
              <w:rPr>
                <w:lang w:eastAsia="ko-KR"/>
              </w:rPr>
            </w:pPr>
            <w:r w:rsidRPr="00C262FE">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43346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43346B">
        <w:tc>
          <w:tcPr>
            <w:tcW w:w="6655" w:type="dxa"/>
            <w:shd w:val="clear" w:color="auto" w:fill="auto"/>
          </w:tcPr>
          <w:p w14:paraId="0A5A2B23" w14:textId="77777777" w:rsidR="00CF4C7A" w:rsidRDefault="00CF4C7A" w:rsidP="0043346B">
            <w:pPr>
              <w:jc w:val="center"/>
              <w:rPr>
                <w:lang w:eastAsia="ko-KR"/>
              </w:rPr>
            </w:pPr>
            <w:r>
              <w:rPr>
                <w:rFonts w:hint="eastAsia"/>
                <w:lang w:eastAsia="ko-KR"/>
              </w:rPr>
              <w:t xml:space="preserve">Fig10. </w:t>
            </w:r>
            <w:r>
              <w:rPr>
                <w:lang w:eastAsia="ko-KR"/>
              </w:rPr>
              <w:t>Throughput performance between 256QAM and 64QAM in TDL-A</w:t>
            </w:r>
          </w:p>
        </w:tc>
        <w:tc>
          <w:tcPr>
            <w:tcW w:w="6502" w:type="dxa"/>
            <w:shd w:val="clear" w:color="auto" w:fill="auto"/>
          </w:tcPr>
          <w:p w14:paraId="40359BC1" w14:textId="77777777" w:rsidR="00CF4C7A" w:rsidRDefault="00CF4C7A" w:rsidP="0043346B">
            <w:pPr>
              <w:jc w:val="center"/>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43346B">
        <w:tc>
          <w:tcPr>
            <w:tcW w:w="13157" w:type="dxa"/>
            <w:gridSpan w:val="2"/>
            <w:shd w:val="clear" w:color="auto" w:fill="auto"/>
          </w:tcPr>
          <w:p w14:paraId="516C0BEE" w14:textId="0EDED10E" w:rsidR="00CF4C7A" w:rsidRDefault="00CF4C7A" w:rsidP="0043346B">
            <w:pPr>
              <w:jc w:val="center"/>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43346B">
        <w:tc>
          <w:tcPr>
            <w:tcW w:w="13157" w:type="dxa"/>
            <w:gridSpan w:val="2"/>
            <w:shd w:val="clear" w:color="auto" w:fill="auto"/>
          </w:tcPr>
          <w:p w14:paraId="16B12DBC" w14:textId="77777777" w:rsidR="00CF4C7A" w:rsidRDefault="00CF4C7A" w:rsidP="0043346B">
            <w:pPr>
              <w:jc w:val="center"/>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43346B">
        <w:tc>
          <w:tcPr>
            <w:tcW w:w="6655" w:type="dxa"/>
            <w:shd w:val="clear" w:color="auto" w:fill="auto"/>
          </w:tcPr>
          <w:p w14:paraId="2165F0A3" w14:textId="2AABA853" w:rsidR="00CF4C7A" w:rsidRDefault="00CF4C7A" w:rsidP="0043346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43346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43346B">
        <w:tc>
          <w:tcPr>
            <w:tcW w:w="6655" w:type="dxa"/>
            <w:shd w:val="clear" w:color="auto" w:fill="auto"/>
          </w:tcPr>
          <w:p w14:paraId="1FCD8357" w14:textId="77777777" w:rsidR="00CF4C7A" w:rsidRDefault="00CF4C7A" w:rsidP="0043346B">
            <w:pPr>
              <w:jc w:val="center"/>
              <w:rPr>
                <w:lang w:eastAsia="ko-KR"/>
              </w:rPr>
            </w:pPr>
            <w:r>
              <w:rPr>
                <w:rFonts w:hint="eastAsia"/>
                <w:lang w:eastAsia="ko-KR"/>
              </w:rPr>
              <w:t xml:space="preserve">Fig13. </w:t>
            </w:r>
            <w:r>
              <w:rPr>
                <w:lang w:eastAsia="ko-KR"/>
              </w:rPr>
              <w:t>Throughput performance between 256QAM and 64QAM in TDL-A</w:t>
            </w:r>
          </w:p>
        </w:tc>
        <w:tc>
          <w:tcPr>
            <w:tcW w:w="6502" w:type="dxa"/>
            <w:shd w:val="clear" w:color="auto" w:fill="auto"/>
          </w:tcPr>
          <w:p w14:paraId="2A3472A7" w14:textId="77777777" w:rsidR="00CF4C7A" w:rsidRDefault="00CF4C7A" w:rsidP="0043346B">
            <w:pPr>
              <w:jc w:val="center"/>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43346B">
        <w:tc>
          <w:tcPr>
            <w:tcW w:w="13157" w:type="dxa"/>
            <w:gridSpan w:val="2"/>
            <w:shd w:val="clear" w:color="auto" w:fill="auto"/>
          </w:tcPr>
          <w:p w14:paraId="7FE1D5C0" w14:textId="62A5F7A5" w:rsidR="00CF4C7A" w:rsidRDefault="00CF4C7A" w:rsidP="0043346B">
            <w:pPr>
              <w:jc w:val="center"/>
              <w:rPr>
                <w:lang w:eastAsia="ko-KR"/>
              </w:rPr>
            </w:pPr>
            <w:r w:rsidRPr="00C262FE">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43346B">
        <w:tc>
          <w:tcPr>
            <w:tcW w:w="13157" w:type="dxa"/>
            <w:gridSpan w:val="2"/>
            <w:shd w:val="clear" w:color="auto" w:fill="auto"/>
          </w:tcPr>
          <w:p w14:paraId="3858A565" w14:textId="77777777" w:rsidR="00CF4C7A" w:rsidRDefault="00CF4C7A" w:rsidP="0043346B">
            <w:pPr>
              <w:jc w:val="center"/>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43346B">
        <w:tc>
          <w:tcPr>
            <w:tcW w:w="6655" w:type="dxa"/>
            <w:shd w:val="clear" w:color="auto" w:fill="auto"/>
          </w:tcPr>
          <w:p w14:paraId="413A70D4" w14:textId="51EA6F74" w:rsidR="00CF4C7A" w:rsidRDefault="00CF4C7A" w:rsidP="0043346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43346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43346B">
        <w:tc>
          <w:tcPr>
            <w:tcW w:w="6655" w:type="dxa"/>
            <w:shd w:val="clear" w:color="auto" w:fill="auto"/>
          </w:tcPr>
          <w:p w14:paraId="689E0C48" w14:textId="77777777" w:rsidR="00CF4C7A" w:rsidRDefault="00CF4C7A" w:rsidP="0043346B">
            <w:pPr>
              <w:jc w:val="center"/>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43346B">
            <w:pPr>
              <w:jc w:val="center"/>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43346B">
        <w:tc>
          <w:tcPr>
            <w:tcW w:w="13266" w:type="dxa"/>
            <w:gridSpan w:val="2"/>
            <w:shd w:val="clear" w:color="auto" w:fill="auto"/>
          </w:tcPr>
          <w:p w14:paraId="7AAA02B0" w14:textId="0B31295B" w:rsidR="00CF4C7A" w:rsidRDefault="00CF4C7A" w:rsidP="0043346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43346B">
        <w:tc>
          <w:tcPr>
            <w:tcW w:w="13266" w:type="dxa"/>
            <w:gridSpan w:val="2"/>
            <w:shd w:val="clear" w:color="auto" w:fill="auto"/>
          </w:tcPr>
          <w:p w14:paraId="1E11F162" w14:textId="77777777" w:rsidR="00CF4C7A" w:rsidRDefault="00CF4C7A" w:rsidP="0043346B">
            <w:pPr>
              <w:jc w:val="center"/>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lastRenderedPageBreak/>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77777777" w:rsidR="00CF4C7A" w:rsidRPr="008E7208" w:rsidRDefault="00CF4C7A" w:rsidP="00CF4C7A">
      <w:pPr>
        <w:rPr>
          <w:rFonts w:eastAsia="宋体"/>
          <w:sz w:val="18"/>
          <w:szCs w:val="18"/>
          <w:lang w:eastAsia="zh-CN"/>
        </w:rPr>
      </w:pPr>
    </w:p>
    <w:p w14:paraId="03806BAC" w14:textId="7777777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 [R4-2216128]</w:t>
      </w:r>
    </w:p>
    <w:p w14:paraId="70AF62A0" w14:textId="77777777"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lastRenderedPageBreak/>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43346B">
        <w:trPr>
          <w:jc w:val="center"/>
        </w:trPr>
        <w:tc>
          <w:tcPr>
            <w:tcW w:w="2407" w:type="dxa"/>
            <w:vMerge w:val="restart"/>
            <w:shd w:val="clear" w:color="auto" w:fill="auto"/>
          </w:tcPr>
          <w:p w14:paraId="612B8F11" w14:textId="77777777" w:rsidR="00CF4C7A" w:rsidRPr="00C262FE" w:rsidRDefault="00CF4C7A" w:rsidP="0043346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5F1C6CA5"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43346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43346B">
        <w:trPr>
          <w:jc w:val="center"/>
        </w:trPr>
        <w:tc>
          <w:tcPr>
            <w:tcW w:w="2407" w:type="dxa"/>
            <w:vMerge/>
            <w:shd w:val="clear" w:color="auto" w:fill="auto"/>
          </w:tcPr>
          <w:p w14:paraId="796601A3" w14:textId="77777777" w:rsidR="00CF4C7A" w:rsidRPr="00C262FE" w:rsidRDefault="00CF4C7A" w:rsidP="0043346B">
            <w:pPr>
              <w:jc w:val="center"/>
              <w:rPr>
                <w:rFonts w:eastAsia="微软雅黑"/>
              </w:rPr>
            </w:pPr>
          </w:p>
        </w:tc>
        <w:tc>
          <w:tcPr>
            <w:tcW w:w="1204" w:type="dxa"/>
            <w:shd w:val="clear" w:color="auto" w:fill="auto"/>
          </w:tcPr>
          <w:p w14:paraId="5959C732"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43346B">
        <w:trPr>
          <w:jc w:val="center"/>
        </w:trPr>
        <w:tc>
          <w:tcPr>
            <w:tcW w:w="2407" w:type="dxa"/>
            <w:shd w:val="clear" w:color="auto" w:fill="auto"/>
          </w:tcPr>
          <w:p w14:paraId="20A2C17E" w14:textId="77777777" w:rsidR="00CF4C7A" w:rsidRPr="00C262FE" w:rsidRDefault="00CF4C7A" w:rsidP="0043346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43346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43346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43346B">
            <w:pPr>
              <w:jc w:val="center"/>
              <w:rPr>
                <w:rFonts w:eastAsia="微软雅黑"/>
              </w:rPr>
            </w:pPr>
            <w:r w:rsidRPr="00C262FE">
              <w:rPr>
                <w:rFonts w:eastAsia="微软雅黑"/>
              </w:rPr>
              <w:t>19.2 dB</w:t>
            </w:r>
          </w:p>
        </w:tc>
      </w:tr>
      <w:tr w:rsidR="00CF4C7A" w14:paraId="1494E86D" w14:textId="77777777" w:rsidTr="0043346B">
        <w:trPr>
          <w:jc w:val="center"/>
        </w:trPr>
        <w:tc>
          <w:tcPr>
            <w:tcW w:w="2407" w:type="dxa"/>
            <w:shd w:val="clear" w:color="auto" w:fill="auto"/>
          </w:tcPr>
          <w:p w14:paraId="1C9DE5DD" w14:textId="77777777" w:rsidR="00CF4C7A" w:rsidRPr="00C262FE" w:rsidRDefault="00CF4C7A" w:rsidP="0043346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43346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43346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43346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43346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43346B">
        <w:trPr>
          <w:jc w:val="center"/>
        </w:trPr>
        <w:tc>
          <w:tcPr>
            <w:tcW w:w="2407" w:type="dxa"/>
            <w:vMerge w:val="restart"/>
            <w:shd w:val="clear" w:color="auto" w:fill="auto"/>
          </w:tcPr>
          <w:p w14:paraId="197F3399" w14:textId="77777777" w:rsidR="00CF4C7A" w:rsidRPr="00C262FE" w:rsidRDefault="00CF4C7A" w:rsidP="0043346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3FEB4222"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43346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43346B">
        <w:trPr>
          <w:jc w:val="center"/>
        </w:trPr>
        <w:tc>
          <w:tcPr>
            <w:tcW w:w="2407" w:type="dxa"/>
            <w:vMerge/>
            <w:shd w:val="clear" w:color="auto" w:fill="auto"/>
          </w:tcPr>
          <w:p w14:paraId="6072D05A" w14:textId="77777777" w:rsidR="00CF4C7A" w:rsidRPr="00C262FE" w:rsidRDefault="00CF4C7A" w:rsidP="0043346B">
            <w:pPr>
              <w:jc w:val="center"/>
              <w:rPr>
                <w:rFonts w:eastAsia="微软雅黑"/>
              </w:rPr>
            </w:pPr>
          </w:p>
        </w:tc>
        <w:tc>
          <w:tcPr>
            <w:tcW w:w="1204" w:type="dxa"/>
            <w:shd w:val="clear" w:color="auto" w:fill="auto"/>
          </w:tcPr>
          <w:p w14:paraId="2FB00256"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43346B">
        <w:trPr>
          <w:jc w:val="center"/>
        </w:trPr>
        <w:tc>
          <w:tcPr>
            <w:tcW w:w="2407" w:type="dxa"/>
            <w:shd w:val="clear" w:color="auto" w:fill="auto"/>
          </w:tcPr>
          <w:p w14:paraId="1820CFC0" w14:textId="77777777" w:rsidR="00CF4C7A" w:rsidRPr="00C262FE" w:rsidRDefault="00CF4C7A" w:rsidP="0043346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43346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43346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43346B">
            <w:pPr>
              <w:jc w:val="center"/>
              <w:rPr>
                <w:rFonts w:eastAsia="微软雅黑"/>
              </w:rPr>
            </w:pPr>
            <w:r w:rsidRPr="00C262FE">
              <w:rPr>
                <w:rFonts w:eastAsia="微软雅黑"/>
              </w:rPr>
              <w:t>19.5 dB</w:t>
            </w:r>
          </w:p>
        </w:tc>
      </w:tr>
      <w:tr w:rsidR="00CF4C7A" w14:paraId="228BB952" w14:textId="77777777" w:rsidTr="0043346B">
        <w:trPr>
          <w:jc w:val="center"/>
        </w:trPr>
        <w:tc>
          <w:tcPr>
            <w:tcW w:w="2407" w:type="dxa"/>
            <w:shd w:val="clear" w:color="auto" w:fill="auto"/>
          </w:tcPr>
          <w:p w14:paraId="5C53AF3E" w14:textId="77777777" w:rsidR="00CF4C7A" w:rsidRPr="00C262FE" w:rsidRDefault="00CF4C7A" w:rsidP="0043346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43346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43346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43346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43346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43346B">
        <w:trPr>
          <w:jc w:val="center"/>
        </w:trPr>
        <w:tc>
          <w:tcPr>
            <w:tcW w:w="2407" w:type="dxa"/>
            <w:vMerge w:val="restart"/>
            <w:shd w:val="clear" w:color="auto" w:fill="auto"/>
          </w:tcPr>
          <w:p w14:paraId="78D6B74B" w14:textId="77777777" w:rsidR="00CF4C7A" w:rsidRPr="00C262FE" w:rsidRDefault="00CF4C7A" w:rsidP="0043346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042A471"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43346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43346B">
        <w:trPr>
          <w:jc w:val="center"/>
        </w:trPr>
        <w:tc>
          <w:tcPr>
            <w:tcW w:w="2407" w:type="dxa"/>
            <w:vMerge/>
            <w:shd w:val="clear" w:color="auto" w:fill="auto"/>
          </w:tcPr>
          <w:p w14:paraId="352849CE" w14:textId="77777777" w:rsidR="00CF4C7A" w:rsidRPr="00C262FE" w:rsidRDefault="00CF4C7A" w:rsidP="0043346B">
            <w:pPr>
              <w:jc w:val="center"/>
              <w:rPr>
                <w:rFonts w:eastAsia="微软雅黑"/>
              </w:rPr>
            </w:pPr>
          </w:p>
        </w:tc>
        <w:tc>
          <w:tcPr>
            <w:tcW w:w="1204" w:type="dxa"/>
            <w:shd w:val="clear" w:color="auto" w:fill="auto"/>
          </w:tcPr>
          <w:p w14:paraId="65A4373B"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43346B">
        <w:trPr>
          <w:jc w:val="center"/>
        </w:trPr>
        <w:tc>
          <w:tcPr>
            <w:tcW w:w="2407" w:type="dxa"/>
            <w:shd w:val="clear" w:color="auto" w:fill="auto"/>
          </w:tcPr>
          <w:p w14:paraId="21F3F21A" w14:textId="77777777" w:rsidR="00CF4C7A" w:rsidRPr="00C262FE" w:rsidRDefault="00CF4C7A" w:rsidP="0043346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43346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43346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43346B">
            <w:pPr>
              <w:jc w:val="center"/>
              <w:rPr>
                <w:rFonts w:eastAsia="微软雅黑"/>
              </w:rPr>
            </w:pPr>
            <w:r w:rsidRPr="00C262FE">
              <w:rPr>
                <w:rFonts w:eastAsia="微软雅黑"/>
              </w:rPr>
              <w:t>19.7 dB</w:t>
            </w:r>
          </w:p>
        </w:tc>
      </w:tr>
      <w:tr w:rsidR="00CF4C7A" w14:paraId="6254C25E" w14:textId="77777777" w:rsidTr="0043346B">
        <w:trPr>
          <w:jc w:val="center"/>
        </w:trPr>
        <w:tc>
          <w:tcPr>
            <w:tcW w:w="2407" w:type="dxa"/>
            <w:shd w:val="clear" w:color="auto" w:fill="auto"/>
          </w:tcPr>
          <w:p w14:paraId="7BFA4801" w14:textId="77777777" w:rsidR="00CF4C7A" w:rsidRPr="00C262FE" w:rsidRDefault="00CF4C7A" w:rsidP="0043346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43346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43346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43346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43346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lastRenderedPageBreak/>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lastRenderedPageBreak/>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43346B">
        <w:trPr>
          <w:jc w:val="center"/>
        </w:trPr>
        <w:tc>
          <w:tcPr>
            <w:tcW w:w="2407" w:type="dxa"/>
            <w:vMerge w:val="restart"/>
            <w:shd w:val="clear" w:color="auto" w:fill="auto"/>
          </w:tcPr>
          <w:p w14:paraId="2DF53831" w14:textId="77777777" w:rsidR="00CF4C7A" w:rsidRPr="00C262FE" w:rsidRDefault="00CF4C7A" w:rsidP="0043346B">
            <w:pPr>
              <w:jc w:val="center"/>
              <w:rPr>
                <w:rFonts w:eastAsia="微软雅黑"/>
                <w:b/>
                <w:bCs/>
              </w:rPr>
            </w:pPr>
            <w:proofErr w:type="spellStart"/>
            <w:r w:rsidRPr="00C262FE">
              <w:rPr>
                <w:rFonts w:eastAsia="微软雅黑"/>
                <w:b/>
                <w:bCs/>
              </w:rPr>
              <w:lastRenderedPageBreak/>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33796B12"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43346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43346B">
        <w:trPr>
          <w:jc w:val="center"/>
        </w:trPr>
        <w:tc>
          <w:tcPr>
            <w:tcW w:w="2407" w:type="dxa"/>
            <w:vMerge/>
            <w:shd w:val="clear" w:color="auto" w:fill="auto"/>
          </w:tcPr>
          <w:p w14:paraId="63176B09" w14:textId="77777777" w:rsidR="00CF4C7A" w:rsidRPr="00C262FE" w:rsidRDefault="00CF4C7A" w:rsidP="0043346B">
            <w:pPr>
              <w:jc w:val="center"/>
              <w:rPr>
                <w:rFonts w:eastAsia="微软雅黑"/>
              </w:rPr>
            </w:pPr>
          </w:p>
        </w:tc>
        <w:tc>
          <w:tcPr>
            <w:tcW w:w="1204" w:type="dxa"/>
            <w:shd w:val="clear" w:color="auto" w:fill="auto"/>
          </w:tcPr>
          <w:p w14:paraId="14723002"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43346B">
        <w:trPr>
          <w:jc w:val="center"/>
        </w:trPr>
        <w:tc>
          <w:tcPr>
            <w:tcW w:w="2407" w:type="dxa"/>
            <w:shd w:val="clear" w:color="auto" w:fill="auto"/>
          </w:tcPr>
          <w:p w14:paraId="4253B1E4" w14:textId="77777777" w:rsidR="00CF4C7A" w:rsidRPr="00C262FE" w:rsidRDefault="00CF4C7A" w:rsidP="0043346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43346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43346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43346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43346B">
            <w:pPr>
              <w:jc w:val="center"/>
              <w:rPr>
                <w:rFonts w:eastAsia="微软雅黑"/>
              </w:rPr>
            </w:pPr>
            <w:r w:rsidRPr="00C262FE">
              <w:rPr>
                <w:rFonts w:eastAsia="微软雅黑"/>
              </w:rPr>
              <w:t>22 dB</w:t>
            </w:r>
          </w:p>
        </w:tc>
      </w:tr>
      <w:tr w:rsidR="00CF4C7A" w14:paraId="3532E5E6" w14:textId="77777777" w:rsidTr="0043346B">
        <w:trPr>
          <w:jc w:val="center"/>
        </w:trPr>
        <w:tc>
          <w:tcPr>
            <w:tcW w:w="2407" w:type="dxa"/>
            <w:shd w:val="clear" w:color="auto" w:fill="auto"/>
          </w:tcPr>
          <w:p w14:paraId="348D1B97" w14:textId="77777777" w:rsidR="00CF4C7A" w:rsidRPr="00C262FE" w:rsidRDefault="00CF4C7A" w:rsidP="0043346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43346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43346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43346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43346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43346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43346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43346B">
        <w:trPr>
          <w:jc w:val="center"/>
        </w:trPr>
        <w:tc>
          <w:tcPr>
            <w:tcW w:w="2407" w:type="dxa"/>
            <w:vMerge w:val="restart"/>
            <w:shd w:val="clear" w:color="auto" w:fill="auto"/>
          </w:tcPr>
          <w:p w14:paraId="0F5C234E" w14:textId="77777777" w:rsidR="00CF4C7A" w:rsidRPr="00C262FE" w:rsidRDefault="00CF4C7A" w:rsidP="0043346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5CC311E5"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43346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43346B">
        <w:trPr>
          <w:jc w:val="center"/>
        </w:trPr>
        <w:tc>
          <w:tcPr>
            <w:tcW w:w="2407" w:type="dxa"/>
            <w:vMerge/>
            <w:shd w:val="clear" w:color="auto" w:fill="auto"/>
          </w:tcPr>
          <w:p w14:paraId="08A2C59B" w14:textId="77777777" w:rsidR="00CF4C7A" w:rsidRPr="00C262FE" w:rsidRDefault="00CF4C7A" w:rsidP="0043346B">
            <w:pPr>
              <w:jc w:val="center"/>
              <w:rPr>
                <w:rFonts w:eastAsia="微软雅黑"/>
              </w:rPr>
            </w:pPr>
          </w:p>
        </w:tc>
        <w:tc>
          <w:tcPr>
            <w:tcW w:w="1204" w:type="dxa"/>
            <w:shd w:val="clear" w:color="auto" w:fill="auto"/>
          </w:tcPr>
          <w:p w14:paraId="67836DB3"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43346B">
        <w:trPr>
          <w:jc w:val="center"/>
        </w:trPr>
        <w:tc>
          <w:tcPr>
            <w:tcW w:w="2407" w:type="dxa"/>
            <w:shd w:val="clear" w:color="auto" w:fill="auto"/>
          </w:tcPr>
          <w:p w14:paraId="27639881" w14:textId="77777777" w:rsidR="00CF4C7A" w:rsidRPr="00C262FE" w:rsidRDefault="00CF4C7A" w:rsidP="0043346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43346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43346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43346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43346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43346B">
            <w:pPr>
              <w:jc w:val="center"/>
              <w:rPr>
                <w:rFonts w:eastAsia="微软雅黑"/>
              </w:rPr>
            </w:pPr>
            <w:r w:rsidRPr="00C262FE">
              <w:rPr>
                <w:rFonts w:eastAsia="微软雅黑"/>
              </w:rPr>
              <w:t>23 dB</w:t>
            </w:r>
          </w:p>
        </w:tc>
      </w:tr>
      <w:tr w:rsidR="00CF4C7A" w14:paraId="132F74E1" w14:textId="77777777" w:rsidTr="0043346B">
        <w:trPr>
          <w:jc w:val="center"/>
        </w:trPr>
        <w:tc>
          <w:tcPr>
            <w:tcW w:w="2407" w:type="dxa"/>
            <w:shd w:val="clear" w:color="auto" w:fill="auto"/>
          </w:tcPr>
          <w:p w14:paraId="4D5A8B92" w14:textId="77777777" w:rsidR="00CF4C7A" w:rsidRPr="00C262FE" w:rsidRDefault="00CF4C7A" w:rsidP="0043346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43346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43346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43346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43346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43346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43346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43346B">
        <w:trPr>
          <w:jc w:val="center"/>
        </w:trPr>
        <w:tc>
          <w:tcPr>
            <w:tcW w:w="2407" w:type="dxa"/>
            <w:vMerge w:val="restart"/>
            <w:shd w:val="clear" w:color="auto" w:fill="auto"/>
          </w:tcPr>
          <w:p w14:paraId="0304EACE" w14:textId="77777777" w:rsidR="00CF4C7A" w:rsidRPr="00C262FE" w:rsidRDefault="00CF4C7A" w:rsidP="0043346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EB08AF1"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43346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43346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43346B">
        <w:trPr>
          <w:jc w:val="center"/>
        </w:trPr>
        <w:tc>
          <w:tcPr>
            <w:tcW w:w="2407" w:type="dxa"/>
            <w:vMerge/>
            <w:shd w:val="clear" w:color="auto" w:fill="auto"/>
          </w:tcPr>
          <w:p w14:paraId="3E116778" w14:textId="77777777" w:rsidR="00CF4C7A" w:rsidRPr="00C262FE" w:rsidRDefault="00CF4C7A" w:rsidP="0043346B">
            <w:pPr>
              <w:jc w:val="center"/>
              <w:rPr>
                <w:rFonts w:eastAsia="微软雅黑"/>
              </w:rPr>
            </w:pPr>
          </w:p>
        </w:tc>
        <w:tc>
          <w:tcPr>
            <w:tcW w:w="1204" w:type="dxa"/>
            <w:shd w:val="clear" w:color="auto" w:fill="auto"/>
          </w:tcPr>
          <w:p w14:paraId="3CBB45C1"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43346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43346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43346B">
        <w:trPr>
          <w:jc w:val="center"/>
        </w:trPr>
        <w:tc>
          <w:tcPr>
            <w:tcW w:w="2407" w:type="dxa"/>
            <w:shd w:val="clear" w:color="auto" w:fill="auto"/>
          </w:tcPr>
          <w:p w14:paraId="6E07AD0D" w14:textId="77777777" w:rsidR="00CF4C7A" w:rsidRPr="00C262FE" w:rsidRDefault="00CF4C7A" w:rsidP="0043346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43346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43346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43346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43346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43346B">
            <w:pPr>
              <w:jc w:val="center"/>
              <w:rPr>
                <w:rFonts w:eastAsia="微软雅黑"/>
              </w:rPr>
            </w:pPr>
            <w:r w:rsidRPr="00C262FE">
              <w:rPr>
                <w:rFonts w:eastAsia="微软雅黑"/>
              </w:rPr>
              <w:t>23 dB</w:t>
            </w:r>
          </w:p>
        </w:tc>
      </w:tr>
      <w:tr w:rsidR="00CF4C7A" w14:paraId="78C2FFBE" w14:textId="77777777" w:rsidTr="0043346B">
        <w:trPr>
          <w:jc w:val="center"/>
        </w:trPr>
        <w:tc>
          <w:tcPr>
            <w:tcW w:w="2407" w:type="dxa"/>
            <w:shd w:val="clear" w:color="auto" w:fill="auto"/>
          </w:tcPr>
          <w:p w14:paraId="52551432" w14:textId="77777777" w:rsidR="00CF4C7A" w:rsidRPr="00C262FE" w:rsidRDefault="00CF4C7A" w:rsidP="0043346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43346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43346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43346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43346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43346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43346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lastRenderedPageBreak/>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lastRenderedPageBreak/>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77777777"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results from Huawei [R4-2216245]</w:t>
      </w:r>
    </w:p>
    <w:p w14:paraId="4F923924" w14:textId="77777777" w:rsidR="00CF4C7A" w:rsidRPr="005C728A" w:rsidRDefault="00CF4C7A" w:rsidP="00CF4C7A">
      <w:pPr>
        <w:pStyle w:val="af8"/>
        <w:rPr>
          <w:sz w:val="20"/>
          <w:lang w:eastAsia="zh-CN"/>
        </w:rPr>
      </w:pPr>
      <w:r w:rsidRPr="005C728A">
        <w:rPr>
          <w:sz w:val="20"/>
          <w:lang w:eastAsia="zh-CN"/>
        </w:rPr>
        <w:t>The link lever simulation results are shown in</w:t>
      </w:r>
      <w:bookmarkStart w:id="24" w:name="OLE_LINK131"/>
      <w:bookmarkStart w:id="25" w:name="OLE_LINK132"/>
      <w:r w:rsidRPr="005C728A">
        <w:rPr>
          <w:sz w:val="20"/>
          <w:lang w:eastAsia="zh-CN"/>
        </w:rPr>
        <w:t xml:space="preserve"> Figure 2-1</w:t>
      </w:r>
      <w:bookmarkEnd w:id="24"/>
      <w:bookmarkEnd w:id="25"/>
      <w:r w:rsidRPr="005C728A">
        <w:rPr>
          <w:sz w:val="20"/>
          <w:lang w:eastAsia="zh-CN"/>
        </w:rPr>
        <w:t xml:space="preserve">, Figure 2-2 and Figure 2-3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9364393" w14:textId="77777777"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Figure 2-1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DC5F5D6" w14:textId="77777777" w:rsidR="00CF4C7A" w:rsidRPr="005C728A" w:rsidRDefault="00CF4C7A" w:rsidP="00CF4C7A">
      <w:pPr>
        <w:pStyle w:val="af8"/>
        <w:jc w:val="center"/>
        <w:rPr>
          <w:sz w:val="20"/>
          <w:lang w:val="x-none" w:eastAsia="zh-CN"/>
        </w:rPr>
      </w:pPr>
      <w:r w:rsidRPr="005C728A">
        <w:rPr>
          <w:b/>
          <w:sz w:val="20"/>
          <w:lang w:eastAsia="zh-CN"/>
        </w:rPr>
        <w:t>Figure 2-2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228B54B" w14:textId="77777777" w:rsidR="00CF4C7A" w:rsidRPr="005C728A" w:rsidRDefault="00CF4C7A" w:rsidP="00CF4C7A">
      <w:pPr>
        <w:pStyle w:val="af8"/>
        <w:jc w:val="center"/>
        <w:rPr>
          <w:sz w:val="20"/>
          <w:lang w:val="x-none" w:eastAsia="zh-CN"/>
        </w:rPr>
      </w:pPr>
      <w:r w:rsidRPr="005C728A">
        <w:rPr>
          <w:b/>
          <w:sz w:val="20"/>
          <w:lang w:eastAsia="zh-CN"/>
        </w:rPr>
        <w:t>Figure 2-3</w:t>
      </w:r>
      <w:r w:rsidRPr="005C728A">
        <w:rPr>
          <w:sz w:val="20"/>
          <w:lang w:eastAsia="zh-CN"/>
        </w:rPr>
        <w:t xml:space="preserve"> Throughput comparison of 256QAM and 64QAM for RANK1_48GHz</w:t>
      </w:r>
    </w:p>
    <w:p w14:paraId="2EBFE7BF" w14:textId="77777777" w:rsidR="00CF4C7A" w:rsidRPr="00EF1C9E" w:rsidRDefault="00CF4C7A" w:rsidP="005C728A">
      <w:pPr>
        <w:pStyle w:val="4"/>
        <w:ind w:left="0" w:firstLine="0"/>
      </w:pPr>
      <w:r w:rsidRPr="00EF1C9E">
        <w:rPr>
          <w:rFonts w:hint="eastAsia"/>
        </w:rPr>
        <w:lastRenderedPageBreak/>
        <w:t>5</w:t>
      </w:r>
      <w:r w:rsidRPr="00EF1C9E">
        <w:t>.2.2.</w:t>
      </w:r>
      <w:r>
        <w:t>6</w:t>
      </w:r>
      <w:r w:rsidRPr="00EF1C9E">
        <w:t xml:space="preserve"> </w:t>
      </w:r>
      <w:r>
        <w:t xml:space="preserve">  </w:t>
      </w:r>
      <w:r w:rsidRPr="00EF1C9E">
        <w:t xml:space="preserve">Simulation </w:t>
      </w:r>
      <w:r>
        <w:t>results from Sony [R4-2216251]</w:t>
      </w:r>
    </w:p>
    <w:p w14:paraId="132A5AA3" w14:textId="77777777" w:rsidR="00CF4C7A" w:rsidRPr="005C728A" w:rsidRDefault="00CF4C7A" w:rsidP="00CF4C7A">
      <w:pPr>
        <w:pStyle w:val="af8"/>
        <w:rPr>
          <w:sz w:val="20"/>
          <w:lang w:eastAsia="zh-CN"/>
        </w:rPr>
      </w:pPr>
      <w:bookmarkStart w:id="26" w:name="_Ref110949285"/>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6"/>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777777"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Figure 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7777777" w:rsidR="00CF4C7A" w:rsidRPr="000D2E13" w:rsidRDefault="00CF4C7A" w:rsidP="00CF4C7A">
      <w:pPr>
        <w:pStyle w:val="af6"/>
      </w:pPr>
      <w:bookmarkStart w:id="27" w:name="_Ref115364573"/>
      <w:r>
        <w:t xml:space="preserve">Figure </w:t>
      </w:r>
      <w:r>
        <w:fldChar w:fldCharType="begin"/>
      </w:r>
      <w:r>
        <w:instrText xml:space="preserve"> SEQ Figure \* ARABIC </w:instrText>
      </w:r>
      <w:r>
        <w:fldChar w:fldCharType="separate"/>
      </w:r>
      <w:r>
        <w:rPr>
          <w:noProof/>
        </w:rPr>
        <w:t>1</w:t>
      </w:r>
      <w:r>
        <w:fldChar w:fldCharType="end"/>
      </w:r>
      <w:bookmarkEnd w:id="27"/>
      <w:r>
        <w:t xml:space="preserve"> </w:t>
      </w:r>
      <w:r w:rsidRPr="00F21E8C">
        <w:t xml:space="preserve">Throughput comparing 64QAM </w:t>
      </w:r>
      <w:r>
        <w:t xml:space="preserve">and </w:t>
      </w:r>
      <w:r w:rsidRPr="00F21E8C">
        <w:t>256QAM with AWGN</w:t>
      </w:r>
      <w:r>
        <w:t xml:space="preserve"> for 29GHz, EVM 3%, 3.5% and 4%.</w:t>
      </w:r>
    </w:p>
    <w:p w14:paraId="637FE2AD" w14:textId="77777777" w:rsidR="00CF4C7A" w:rsidRPr="005C728A" w:rsidRDefault="00CF4C7A" w:rsidP="005C728A">
      <w:pPr>
        <w:pStyle w:val="43"/>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77777777" w:rsidR="00CF4C7A" w:rsidRPr="005C728A" w:rsidRDefault="00CF4C7A" w:rsidP="00CF4C7A">
      <w:pPr>
        <w:pStyle w:val="af6"/>
        <w:ind w:left="1559" w:hanging="1559"/>
        <w:rPr>
          <w:b w:val="0"/>
          <w:lang w:eastAsia="ja-JP"/>
        </w:rPr>
      </w:pPr>
      <w:bookmarkStart w:id="28"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 xml:space="preserve">exceed </w:t>
      </w:r>
      <w:proofErr w:type="spellStart"/>
      <w:r w:rsidRPr="005C728A">
        <w:rPr>
          <w:b w:val="0"/>
          <w:lang w:eastAsia="ja-JP"/>
        </w:rPr>
        <w:t>throuput</w:t>
      </w:r>
      <w:proofErr w:type="spellEnd"/>
      <w:r w:rsidRPr="005C728A">
        <w:rPr>
          <w:b w:val="0"/>
          <w:lang w:eastAsia="ja-JP"/>
        </w:rPr>
        <w:t xml:space="preserve"> performance of 64QAM SNR levels of 22 dB (EVM=3%) to 24 dB (EVM=4%) are required.</w:t>
      </w:r>
      <w:bookmarkEnd w:id="28"/>
    </w:p>
    <w:p w14:paraId="63F44E4D" w14:textId="77777777"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 [R4-2216350]</w:t>
      </w:r>
    </w:p>
    <w:p w14:paraId="2E6CD337" w14:textId="77777777" w:rsidR="00CF4C7A" w:rsidRPr="005C728A" w:rsidRDefault="00CF4C7A" w:rsidP="005C728A">
      <w:pPr>
        <w:pStyle w:val="43"/>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 xml:space="preserve">50MHz channel bandwidth with 120kHz SCS and phase noise model of example2 (UE) + </w:t>
      </w:r>
      <w:proofErr w:type="gramStart"/>
      <w:r w:rsidRPr="005C728A">
        <w:rPr>
          <w:lang w:eastAsia="zh-CN"/>
        </w:rPr>
        <w:t>example2(</w:t>
      </w:r>
      <w:proofErr w:type="gramEnd"/>
      <w:r w:rsidRPr="005C728A">
        <w:rPr>
          <w:lang w:eastAsia="zh-CN"/>
        </w:rPr>
        <w:t>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29" w:name="OLE_LINK52"/>
      <w:bookmarkStart w:id="30" w:name="OLE_LINK53"/>
      <w:r>
        <w:rPr>
          <w:b/>
          <w:lang w:eastAsia="zh-CN"/>
        </w:rPr>
        <w:t xml:space="preserve"> CP-OFDM</w:t>
      </w:r>
      <w:bookmarkEnd w:id="29"/>
      <w:bookmarkEnd w:id="30"/>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CF4C7A">
      <w:pPr>
        <w:pStyle w:val="ab"/>
        <w:ind w:left="0"/>
        <w:jc w:val="center"/>
        <w:rPr>
          <w:b/>
          <w:lang w:eastAsia="zh-CN"/>
        </w:rPr>
      </w:pPr>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CF4C7A">
      <w:pPr>
        <w:pStyle w:val="ab"/>
        <w:ind w:left="0"/>
        <w:jc w:val="center"/>
        <w:rPr>
          <w:noProof/>
          <w:lang w:val="en-US" w:eastAsia="zh-CN"/>
        </w:rPr>
      </w:pPr>
      <w:bookmarkStart w:id="31" w:name="OLE_LINK54"/>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1"/>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77777777" w:rsidR="00CF4C7A" w:rsidRPr="005C728A" w:rsidRDefault="00CF4C7A" w:rsidP="005C728A">
      <w:pPr>
        <w:pStyle w:val="af8"/>
        <w:rPr>
          <w:lang w:eastAsia="zh-CN"/>
        </w:rPr>
      </w:pPr>
      <w:r w:rsidRPr="005C728A">
        <w:rPr>
          <w:sz w:val="20"/>
          <w:lang w:eastAsia="zh-CN"/>
        </w:rPr>
        <w:t>From the simulation results, table 2.1-1 summary the SNR required to achieve gains for 256QAM compare to 64QAM:</w:t>
      </w:r>
    </w:p>
    <w:p w14:paraId="7ED7FA1E" w14:textId="77777777"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43346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43346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43346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43346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43346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43346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43346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43346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43346B">
        <w:trPr>
          <w:trHeight w:val="694"/>
          <w:jc w:val="center"/>
        </w:trPr>
        <w:tc>
          <w:tcPr>
            <w:tcW w:w="1016" w:type="dxa"/>
            <w:shd w:val="clear" w:color="auto" w:fill="auto"/>
            <w:vAlign w:val="center"/>
          </w:tcPr>
          <w:p w14:paraId="494D6E81" w14:textId="77777777" w:rsidR="00CF4C7A" w:rsidRDefault="00CF4C7A" w:rsidP="0043346B">
            <w:pPr>
              <w:pStyle w:val="ab"/>
              <w:spacing w:after="0"/>
              <w:ind w:left="0"/>
              <w:rPr>
                <w:lang w:eastAsia="zh-CN" w:bidi="hi-IN"/>
              </w:rPr>
            </w:pPr>
            <w:bookmarkStart w:id="32"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43346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43346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43346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43346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43346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43346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43346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43346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43346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43346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43346B">
        <w:trPr>
          <w:trHeight w:val="51"/>
          <w:jc w:val="center"/>
        </w:trPr>
        <w:tc>
          <w:tcPr>
            <w:tcW w:w="1016" w:type="dxa"/>
            <w:vMerge w:val="restart"/>
            <w:shd w:val="clear" w:color="auto" w:fill="auto"/>
            <w:vAlign w:val="center"/>
          </w:tcPr>
          <w:p w14:paraId="130465E2" w14:textId="77777777" w:rsidR="00CF4C7A" w:rsidRDefault="00CF4C7A" w:rsidP="0043346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43346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43346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43346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43346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43346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43346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43346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43346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43346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43346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43346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43346B">
            <w:pPr>
              <w:pStyle w:val="ab"/>
              <w:spacing w:after="0"/>
              <w:ind w:left="0"/>
              <w:jc w:val="center"/>
              <w:rPr>
                <w:lang w:eastAsia="zh-CN" w:bidi="hi-IN"/>
              </w:rPr>
            </w:pPr>
            <w:r w:rsidRPr="008E0769">
              <w:rPr>
                <w:lang w:eastAsia="zh-CN" w:bidi="hi-IN"/>
              </w:rPr>
              <w:t>28</w:t>
            </w:r>
          </w:p>
        </w:tc>
      </w:tr>
      <w:tr w:rsidR="00CF4C7A" w14:paraId="7AB19ACD" w14:textId="77777777" w:rsidTr="0043346B">
        <w:trPr>
          <w:trHeight w:val="141"/>
          <w:jc w:val="center"/>
        </w:trPr>
        <w:tc>
          <w:tcPr>
            <w:tcW w:w="1016" w:type="dxa"/>
            <w:vMerge/>
            <w:shd w:val="clear" w:color="auto" w:fill="auto"/>
            <w:vAlign w:val="center"/>
          </w:tcPr>
          <w:p w14:paraId="5F23C827" w14:textId="77777777" w:rsidR="00CF4C7A" w:rsidRPr="00A1734C" w:rsidRDefault="00CF4C7A" w:rsidP="0043346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43346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43346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43346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43346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43346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43346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43346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43346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43346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43346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43346B">
            <w:pPr>
              <w:pStyle w:val="ab"/>
              <w:ind w:left="0"/>
              <w:jc w:val="center"/>
              <w:rPr>
                <w:rFonts w:cs="Calibri"/>
                <w:lang w:eastAsia="ja-JP" w:bidi="hi-IN"/>
              </w:rPr>
            </w:pPr>
            <w:r w:rsidRPr="008E0769">
              <w:rPr>
                <w:rFonts w:cs="Calibri"/>
                <w:lang w:eastAsia="zh-CN" w:bidi="hi-IN"/>
              </w:rPr>
              <w:t>25</w:t>
            </w:r>
          </w:p>
        </w:tc>
      </w:tr>
      <w:tr w:rsidR="00CF4C7A" w14:paraId="37ABCBB4" w14:textId="77777777" w:rsidTr="0043346B">
        <w:trPr>
          <w:trHeight w:val="299"/>
          <w:jc w:val="center"/>
        </w:trPr>
        <w:tc>
          <w:tcPr>
            <w:tcW w:w="1016" w:type="dxa"/>
            <w:vMerge/>
            <w:shd w:val="clear" w:color="auto" w:fill="auto"/>
            <w:vAlign w:val="center"/>
          </w:tcPr>
          <w:p w14:paraId="0A8CA67C" w14:textId="77777777" w:rsidR="00CF4C7A" w:rsidRDefault="00CF4C7A" w:rsidP="0043346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43346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43346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43346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43346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43346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43346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43346B">
            <w:pPr>
              <w:pStyle w:val="ab"/>
              <w:spacing w:after="0"/>
              <w:ind w:left="0"/>
              <w:jc w:val="center"/>
              <w:rPr>
                <w:lang w:eastAsia="zh-CN" w:bidi="hi-IN"/>
              </w:rPr>
            </w:pPr>
            <w:r>
              <w:rPr>
                <w:lang w:eastAsia="zh-CN" w:bidi="hi-IN"/>
              </w:rPr>
              <w:t>NA</w:t>
            </w:r>
          </w:p>
        </w:tc>
      </w:tr>
      <w:tr w:rsidR="00CF4C7A" w14:paraId="532BA7CD" w14:textId="77777777" w:rsidTr="0043346B">
        <w:trPr>
          <w:trHeight w:val="139"/>
          <w:jc w:val="center"/>
        </w:trPr>
        <w:tc>
          <w:tcPr>
            <w:tcW w:w="1016" w:type="dxa"/>
            <w:vMerge/>
            <w:shd w:val="clear" w:color="auto" w:fill="auto"/>
            <w:vAlign w:val="center"/>
          </w:tcPr>
          <w:p w14:paraId="54B28E08" w14:textId="77777777" w:rsidR="00CF4C7A" w:rsidRDefault="00CF4C7A" w:rsidP="0043346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43346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43346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43346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43346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43346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43346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43346B">
            <w:pPr>
              <w:pStyle w:val="ab"/>
              <w:spacing w:after="0"/>
              <w:ind w:left="0"/>
              <w:jc w:val="center"/>
              <w:rPr>
                <w:lang w:eastAsia="zh-CN" w:bidi="hi-IN"/>
              </w:rPr>
            </w:pPr>
            <w:r>
              <w:rPr>
                <w:lang w:eastAsia="zh-CN" w:bidi="hi-IN"/>
              </w:rPr>
              <w:t>NA</w:t>
            </w:r>
          </w:p>
        </w:tc>
      </w:tr>
      <w:tr w:rsidR="00CF4C7A" w14:paraId="4C73A7F2" w14:textId="77777777" w:rsidTr="0043346B">
        <w:trPr>
          <w:trHeight w:val="293"/>
          <w:jc w:val="center"/>
        </w:trPr>
        <w:tc>
          <w:tcPr>
            <w:tcW w:w="1016" w:type="dxa"/>
            <w:vMerge w:val="restart"/>
            <w:shd w:val="clear" w:color="auto" w:fill="auto"/>
            <w:vAlign w:val="center"/>
          </w:tcPr>
          <w:p w14:paraId="4CD14A80" w14:textId="77777777" w:rsidR="00CF4C7A" w:rsidRDefault="00CF4C7A" w:rsidP="0043346B">
            <w:pPr>
              <w:pStyle w:val="ab"/>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43346B">
            <w:pPr>
              <w:pStyle w:val="ab"/>
              <w:spacing w:after="0"/>
              <w:ind w:left="0"/>
              <w:rPr>
                <w:lang w:eastAsia="zh-CN" w:bidi="hi-IN"/>
              </w:rPr>
            </w:pPr>
            <w:r>
              <w:rPr>
                <w:lang w:eastAsia="zh-CN" w:bidi="hi-IN"/>
              </w:rPr>
              <w:lastRenderedPageBreak/>
              <w:t>2x2 RANK2</w:t>
            </w:r>
          </w:p>
        </w:tc>
        <w:tc>
          <w:tcPr>
            <w:tcW w:w="850" w:type="dxa"/>
            <w:vMerge w:val="restart"/>
            <w:shd w:val="clear" w:color="auto" w:fill="auto"/>
            <w:vAlign w:val="center"/>
          </w:tcPr>
          <w:p w14:paraId="3F7A8D72" w14:textId="77777777" w:rsidR="00CF4C7A" w:rsidRPr="00A1734C" w:rsidRDefault="00CF4C7A" w:rsidP="0043346B">
            <w:pPr>
              <w:pStyle w:val="ab"/>
              <w:spacing w:after="0"/>
              <w:ind w:left="0"/>
              <w:rPr>
                <w:lang w:eastAsia="zh-CN" w:bidi="hi-IN"/>
              </w:rPr>
            </w:pPr>
            <w:r w:rsidRPr="00A1734C">
              <w:rPr>
                <w:rFonts w:hint="eastAsia"/>
                <w:lang w:eastAsia="zh-CN" w:bidi="hi-IN"/>
              </w:rPr>
              <w:lastRenderedPageBreak/>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43346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43346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43346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43346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43346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43346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43346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r>
      <w:tr w:rsidR="00CF4C7A" w14:paraId="02497650" w14:textId="77777777" w:rsidTr="0043346B">
        <w:trPr>
          <w:trHeight w:val="293"/>
          <w:jc w:val="center"/>
        </w:trPr>
        <w:tc>
          <w:tcPr>
            <w:tcW w:w="1016" w:type="dxa"/>
            <w:vMerge/>
            <w:shd w:val="clear" w:color="auto" w:fill="auto"/>
            <w:vAlign w:val="center"/>
          </w:tcPr>
          <w:p w14:paraId="0BFEC922" w14:textId="77777777" w:rsidR="00CF4C7A" w:rsidRPr="00A1734C" w:rsidRDefault="00CF4C7A" w:rsidP="0043346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43346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43346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43346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43346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43346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43346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43346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43346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r>
      <w:tr w:rsidR="00CF4C7A" w14:paraId="2DEE6A77" w14:textId="77777777" w:rsidTr="0043346B">
        <w:trPr>
          <w:trHeight w:val="299"/>
          <w:jc w:val="center"/>
        </w:trPr>
        <w:tc>
          <w:tcPr>
            <w:tcW w:w="1016" w:type="dxa"/>
            <w:vMerge/>
            <w:shd w:val="clear" w:color="auto" w:fill="auto"/>
            <w:vAlign w:val="center"/>
          </w:tcPr>
          <w:p w14:paraId="574C9F79" w14:textId="77777777" w:rsidR="00CF4C7A" w:rsidRDefault="00CF4C7A" w:rsidP="0043346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43346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43346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43346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43346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43346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43346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43346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43346B">
            <w:pPr>
              <w:pStyle w:val="ab"/>
              <w:spacing w:after="0"/>
              <w:ind w:left="0"/>
              <w:jc w:val="center"/>
              <w:rPr>
                <w:lang w:eastAsia="zh-CN" w:bidi="hi-IN"/>
              </w:rPr>
            </w:pPr>
          </w:p>
        </w:tc>
      </w:tr>
      <w:tr w:rsidR="00CF4C7A" w14:paraId="38E74DDE" w14:textId="77777777" w:rsidTr="0043346B">
        <w:trPr>
          <w:trHeight w:val="299"/>
          <w:jc w:val="center"/>
        </w:trPr>
        <w:tc>
          <w:tcPr>
            <w:tcW w:w="1016" w:type="dxa"/>
            <w:vMerge/>
            <w:shd w:val="clear" w:color="auto" w:fill="auto"/>
            <w:vAlign w:val="center"/>
          </w:tcPr>
          <w:p w14:paraId="2E771712" w14:textId="77777777" w:rsidR="00CF4C7A" w:rsidRDefault="00CF4C7A" w:rsidP="0043346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43346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43346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43346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43346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43346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43346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r>
      <w:tr w:rsidR="00CF4C7A" w14:paraId="3A7D9572" w14:textId="77777777" w:rsidTr="0043346B">
        <w:trPr>
          <w:trHeight w:val="299"/>
          <w:jc w:val="center"/>
        </w:trPr>
        <w:tc>
          <w:tcPr>
            <w:tcW w:w="1016" w:type="dxa"/>
            <w:vMerge w:val="restart"/>
            <w:shd w:val="clear" w:color="auto" w:fill="auto"/>
            <w:vAlign w:val="center"/>
          </w:tcPr>
          <w:p w14:paraId="1CA303EF" w14:textId="77777777" w:rsidR="00CF4C7A" w:rsidRDefault="00CF4C7A" w:rsidP="0043346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43346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43346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43346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43346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43346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43346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43346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43346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r>
      <w:tr w:rsidR="00CF4C7A" w14:paraId="3F11DC95" w14:textId="77777777" w:rsidTr="0043346B">
        <w:trPr>
          <w:trHeight w:val="299"/>
          <w:jc w:val="center"/>
        </w:trPr>
        <w:tc>
          <w:tcPr>
            <w:tcW w:w="1016" w:type="dxa"/>
            <w:vMerge/>
            <w:shd w:val="clear" w:color="auto" w:fill="auto"/>
            <w:vAlign w:val="center"/>
          </w:tcPr>
          <w:p w14:paraId="7EDB0DED" w14:textId="77777777" w:rsidR="00CF4C7A" w:rsidRPr="00A1734C" w:rsidRDefault="00CF4C7A" w:rsidP="0043346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43346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43346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43346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43346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43346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43346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r>
      <w:tr w:rsidR="00CF4C7A" w14:paraId="3A57B33B" w14:textId="77777777" w:rsidTr="0043346B">
        <w:trPr>
          <w:trHeight w:val="123"/>
          <w:jc w:val="center"/>
        </w:trPr>
        <w:tc>
          <w:tcPr>
            <w:tcW w:w="1016" w:type="dxa"/>
            <w:vMerge/>
            <w:shd w:val="clear" w:color="auto" w:fill="auto"/>
            <w:vAlign w:val="center"/>
          </w:tcPr>
          <w:p w14:paraId="2B4822F6" w14:textId="77777777" w:rsidR="00CF4C7A" w:rsidRDefault="00CF4C7A" w:rsidP="0043346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43346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43346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43346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43346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43346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43346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r>
      <w:tr w:rsidR="00CF4C7A" w14:paraId="381655E1" w14:textId="77777777" w:rsidTr="0043346B">
        <w:trPr>
          <w:trHeight w:val="123"/>
          <w:jc w:val="center"/>
        </w:trPr>
        <w:tc>
          <w:tcPr>
            <w:tcW w:w="1016" w:type="dxa"/>
            <w:vMerge/>
            <w:shd w:val="clear" w:color="auto" w:fill="auto"/>
            <w:vAlign w:val="center"/>
          </w:tcPr>
          <w:p w14:paraId="5183B174" w14:textId="77777777" w:rsidR="00CF4C7A" w:rsidRDefault="00CF4C7A" w:rsidP="0043346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43346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43346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43346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43346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43346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43346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43346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43346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43346B">
            <w:pPr>
              <w:pStyle w:val="ab"/>
              <w:spacing w:after="0"/>
              <w:ind w:left="0"/>
              <w:jc w:val="center"/>
              <w:rPr>
                <w:lang w:eastAsia="zh-CN" w:bidi="hi-IN"/>
              </w:rPr>
            </w:pPr>
            <w:r w:rsidRPr="00A1734C">
              <w:rPr>
                <w:rFonts w:hint="eastAsia"/>
                <w:lang w:eastAsia="zh-CN" w:bidi="hi-IN"/>
              </w:rPr>
              <w:t>-</w:t>
            </w:r>
          </w:p>
        </w:tc>
      </w:tr>
      <w:tr w:rsidR="00CF4C7A" w14:paraId="523CF335" w14:textId="77777777" w:rsidTr="0043346B">
        <w:trPr>
          <w:trHeight w:val="123"/>
          <w:jc w:val="center"/>
        </w:trPr>
        <w:tc>
          <w:tcPr>
            <w:tcW w:w="9960" w:type="dxa"/>
            <w:gridSpan w:val="15"/>
            <w:shd w:val="clear" w:color="auto" w:fill="auto"/>
            <w:vAlign w:val="center"/>
          </w:tcPr>
          <w:p w14:paraId="4BE95A60" w14:textId="77777777" w:rsidR="00CF4C7A" w:rsidRPr="00A1734C" w:rsidRDefault="00CF4C7A" w:rsidP="0043346B">
            <w:pPr>
              <w:pStyle w:val="ab"/>
              <w:spacing w:after="0"/>
              <w:ind w:left="0"/>
              <w:rPr>
                <w:lang w:eastAsia="zh-CN" w:bidi="hi-IN"/>
              </w:rPr>
            </w:pPr>
            <w:r>
              <w:t>- means the related simulations haven’t been done due to time limit.</w:t>
            </w:r>
          </w:p>
        </w:tc>
      </w:tr>
      <w:bookmarkEnd w:id="32"/>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 xml:space="preserve">For AWGN channel with 3.5% </w:t>
      </w:r>
      <w:proofErr w:type="spellStart"/>
      <w:r w:rsidRPr="005C728A">
        <w:rPr>
          <w:sz w:val="20"/>
          <w:lang w:eastAsia="zh-CN"/>
        </w:rPr>
        <w:t>Tx</w:t>
      </w:r>
      <w:proofErr w:type="spellEnd"/>
      <w:r w:rsidRPr="005C728A">
        <w:rPr>
          <w:sz w:val="20"/>
          <w:lang w:eastAsia="zh-CN"/>
        </w:rPr>
        <w:t xml:space="preserve"> EVM+3.5% Rx EVM, a SNR of &gt;19.5 dB is needed for 29GHz, a SNR of &gt;21.1 dB is needed for 39GHz and a SNR of &gt;23.6 dB is needed for 48GHz.</w:t>
      </w:r>
    </w:p>
    <w:p w14:paraId="6E6D06CE" w14:textId="77777777" w:rsidR="00CF4C7A" w:rsidRPr="005C728A" w:rsidRDefault="00CF4C7A" w:rsidP="005C728A">
      <w:pPr>
        <w:pStyle w:val="af8"/>
        <w:rPr>
          <w:lang w:eastAsia="zh-CN"/>
        </w:rPr>
      </w:pPr>
      <w:r w:rsidRPr="005C728A">
        <w:rPr>
          <w:sz w:val="20"/>
          <w:lang w:eastAsia="zh-CN"/>
        </w:rPr>
        <w:t xml:space="preserve">For TDL-A and TDL-D fading channel with 3.5% </w:t>
      </w:r>
      <w:proofErr w:type="spellStart"/>
      <w:r w:rsidRPr="005C728A">
        <w:rPr>
          <w:sz w:val="20"/>
          <w:lang w:eastAsia="zh-CN"/>
        </w:rPr>
        <w:t>Tx</w:t>
      </w:r>
      <w:proofErr w:type="spellEnd"/>
      <w:r w:rsidRPr="005C728A">
        <w:rPr>
          <w:sz w:val="20"/>
          <w:lang w:eastAsia="zh-CN"/>
        </w:rPr>
        <w:t xml:space="preserve"> EVM+3.5% Rx EVM, a SNR of &gt;22.5 dB is needed for 29GHz, a SNR of &gt;25.2 dB is needed for 39GHz, due to lime limit, the related simulation for 48GHz haven’t been done.</w:t>
      </w:r>
    </w:p>
    <w:p w14:paraId="67AB1162" w14:textId="77777777"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 [R4-2216426]</w:t>
      </w:r>
    </w:p>
    <w:p w14:paraId="28C6C2E1" w14:textId="77777777" w:rsidR="00CF4C7A" w:rsidRPr="005C728A" w:rsidRDefault="00CF4C7A" w:rsidP="005C728A">
      <w:pPr>
        <w:pStyle w:val="43"/>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CF4C7A">
      <w:pPr>
        <w:jc w:val="center"/>
        <w:rPr>
          <w:b/>
          <w:lang w:eastAsia="zh-CN"/>
        </w:rPr>
      </w:pPr>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lastRenderedPageBreak/>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CF4C7A">
      <w:pPr>
        <w:jc w:val="center"/>
        <w:rPr>
          <w:b/>
          <w:lang w:eastAsia="zh-CN"/>
        </w:rPr>
      </w:pPr>
      <w:r>
        <w:rPr>
          <w:b/>
          <w:lang w:eastAsia="zh-CN"/>
        </w:rPr>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CF4C7A">
      <w:pPr>
        <w:jc w:val="center"/>
        <w:rPr>
          <w:lang w:eastAsia="zh-CN"/>
        </w:rPr>
      </w:pPr>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lastRenderedPageBreak/>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CF4C7A">
      <w:pPr>
        <w:jc w:val="center"/>
        <w:rPr>
          <w:b/>
          <w:lang w:eastAsia="zh-CN"/>
        </w:rPr>
      </w:pPr>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CF4C7A">
      <w:pPr>
        <w:jc w:val="center"/>
        <w:rPr>
          <w:b/>
          <w:lang w:eastAsia="zh-CN"/>
        </w:rPr>
      </w:pPr>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lastRenderedPageBreak/>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CF4C7A">
      <w:pPr>
        <w:jc w:val="center"/>
        <w:rPr>
          <w:b/>
          <w:lang w:eastAsia="zh-CN"/>
        </w:rPr>
      </w:pPr>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CF4C7A">
      <w:pPr>
        <w:jc w:val="center"/>
        <w:rPr>
          <w:b/>
          <w:lang w:eastAsia="zh-CN"/>
        </w:rPr>
      </w:pPr>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lastRenderedPageBreak/>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CF4C7A">
      <w:pPr>
        <w:jc w:val="center"/>
        <w:rPr>
          <w:b/>
          <w:lang w:eastAsia="zh-CN"/>
        </w:rPr>
      </w:pPr>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5C728A">
      <w:pPr>
        <w:jc w:val="center"/>
        <w:rPr>
          <w:rFonts w:eastAsia="MS Mincho"/>
          <w:sz w:val="21"/>
          <w:szCs w:val="21"/>
        </w:rPr>
      </w:pPr>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7777777"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p>
    <w:p w14:paraId="2E2F5878" w14:textId="77777777"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43346B">
        <w:tc>
          <w:tcPr>
            <w:tcW w:w="0" w:type="auto"/>
            <w:vMerge w:val="restart"/>
            <w:shd w:val="clear" w:color="auto" w:fill="auto"/>
          </w:tcPr>
          <w:p w14:paraId="6961C3C4"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43346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43346B">
        <w:tc>
          <w:tcPr>
            <w:tcW w:w="0" w:type="auto"/>
            <w:vMerge/>
            <w:shd w:val="clear" w:color="auto" w:fill="auto"/>
          </w:tcPr>
          <w:p w14:paraId="58F8054D"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43346B">
        <w:tc>
          <w:tcPr>
            <w:tcW w:w="0" w:type="auto"/>
            <w:shd w:val="clear" w:color="auto" w:fill="auto"/>
          </w:tcPr>
          <w:p w14:paraId="0C12C3E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43346B">
        <w:tc>
          <w:tcPr>
            <w:tcW w:w="0" w:type="auto"/>
            <w:shd w:val="clear" w:color="auto" w:fill="auto"/>
          </w:tcPr>
          <w:p w14:paraId="5D9A54FD"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43346B">
        <w:tc>
          <w:tcPr>
            <w:tcW w:w="0" w:type="auto"/>
            <w:shd w:val="clear" w:color="auto" w:fill="auto"/>
          </w:tcPr>
          <w:p w14:paraId="03DFEDC9"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43346B">
        <w:trPr>
          <w:trHeight w:val="90"/>
        </w:trPr>
        <w:tc>
          <w:tcPr>
            <w:tcW w:w="0" w:type="auto"/>
            <w:shd w:val="clear" w:color="auto" w:fill="auto"/>
          </w:tcPr>
          <w:p w14:paraId="0DBB7FF9"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43346B">
        <w:trPr>
          <w:trHeight w:val="90"/>
        </w:trPr>
        <w:tc>
          <w:tcPr>
            <w:tcW w:w="0" w:type="auto"/>
            <w:shd w:val="clear" w:color="auto" w:fill="auto"/>
          </w:tcPr>
          <w:p w14:paraId="66AB6D3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lastRenderedPageBreak/>
              <w:t>5</w:t>
            </w:r>
          </w:p>
        </w:tc>
        <w:tc>
          <w:tcPr>
            <w:tcW w:w="0" w:type="auto"/>
            <w:vMerge/>
            <w:shd w:val="clear" w:color="auto" w:fill="auto"/>
            <w:vAlign w:val="center"/>
          </w:tcPr>
          <w:p w14:paraId="59899FE2"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43346B">
        <w:trPr>
          <w:trHeight w:val="90"/>
        </w:trPr>
        <w:tc>
          <w:tcPr>
            <w:tcW w:w="0" w:type="auto"/>
            <w:shd w:val="clear" w:color="auto" w:fill="auto"/>
          </w:tcPr>
          <w:p w14:paraId="7D94343B"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43346B">
        <w:trPr>
          <w:trHeight w:val="90"/>
        </w:trPr>
        <w:tc>
          <w:tcPr>
            <w:tcW w:w="0" w:type="auto"/>
            <w:shd w:val="clear" w:color="auto" w:fill="auto"/>
          </w:tcPr>
          <w:p w14:paraId="6AF74847"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43346B">
        <w:trPr>
          <w:trHeight w:val="90"/>
        </w:trPr>
        <w:tc>
          <w:tcPr>
            <w:tcW w:w="0" w:type="auto"/>
            <w:shd w:val="clear" w:color="auto" w:fill="auto"/>
          </w:tcPr>
          <w:p w14:paraId="64C7FA79"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43346B">
        <w:trPr>
          <w:trHeight w:val="90"/>
        </w:trPr>
        <w:tc>
          <w:tcPr>
            <w:tcW w:w="0" w:type="auto"/>
            <w:shd w:val="clear" w:color="auto" w:fill="auto"/>
          </w:tcPr>
          <w:p w14:paraId="52B46173"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43346B">
        <w:trPr>
          <w:trHeight w:val="90"/>
        </w:trPr>
        <w:tc>
          <w:tcPr>
            <w:tcW w:w="0" w:type="auto"/>
            <w:shd w:val="clear" w:color="auto" w:fill="auto"/>
          </w:tcPr>
          <w:p w14:paraId="1D42CC65"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43346B">
        <w:trPr>
          <w:trHeight w:val="90"/>
        </w:trPr>
        <w:tc>
          <w:tcPr>
            <w:tcW w:w="0" w:type="auto"/>
            <w:shd w:val="clear" w:color="auto" w:fill="auto"/>
          </w:tcPr>
          <w:p w14:paraId="3A081140"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43346B">
        <w:trPr>
          <w:trHeight w:val="90"/>
        </w:trPr>
        <w:tc>
          <w:tcPr>
            <w:tcW w:w="0" w:type="auto"/>
            <w:shd w:val="clear" w:color="auto" w:fill="auto"/>
          </w:tcPr>
          <w:p w14:paraId="56836023"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43346B">
        <w:trPr>
          <w:trHeight w:val="90"/>
        </w:trPr>
        <w:tc>
          <w:tcPr>
            <w:tcW w:w="0" w:type="auto"/>
            <w:shd w:val="clear" w:color="auto" w:fill="auto"/>
          </w:tcPr>
          <w:p w14:paraId="01F6C66C"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43346B">
        <w:trPr>
          <w:trHeight w:val="90"/>
        </w:trPr>
        <w:tc>
          <w:tcPr>
            <w:tcW w:w="0" w:type="auto"/>
            <w:shd w:val="clear" w:color="auto" w:fill="auto"/>
          </w:tcPr>
          <w:p w14:paraId="50656E7F"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43346B">
        <w:trPr>
          <w:trHeight w:val="90"/>
        </w:trPr>
        <w:tc>
          <w:tcPr>
            <w:tcW w:w="0" w:type="auto"/>
            <w:shd w:val="clear" w:color="auto" w:fill="auto"/>
          </w:tcPr>
          <w:p w14:paraId="1BC4CA4D"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43346B">
        <w:trPr>
          <w:trHeight w:val="90"/>
        </w:trPr>
        <w:tc>
          <w:tcPr>
            <w:tcW w:w="0" w:type="auto"/>
            <w:shd w:val="clear" w:color="auto" w:fill="auto"/>
          </w:tcPr>
          <w:p w14:paraId="7F976F76"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43346B">
        <w:trPr>
          <w:trHeight w:val="90"/>
        </w:trPr>
        <w:tc>
          <w:tcPr>
            <w:tcW w:w="0" w:type="auto"/>
            <w:shd w:val="clear" w:color="auto" w:fill="auto"/>
          </w:tcPr>
          <w:p w14:paraId="4D0473C9"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43346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43346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43346B">
        <w:trPr>
          <w:trHeight w:val="90"/>
        </w:trPr>
        <w:tc>
          <w:tcPr>
            <w:tcW w:w="0" w:type="auto"/>
            <w:shd w:val="clear" w:color="auto" w:fill="auto"/>
          </w:tcPr>
          <w:p w14:paraId="3B2F8DAD"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43346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43346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43346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33"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34" w:name="OLE_LINK9"/>
      <w:r w:rsidRPr="005C728A">
        <w:rPr>
          <w:rFonts w:eastAsia="宋体"/>
          <w:lang w:val="en-US" w:eastAsia="zh-CN"/>
        </w:rPr>
        <w:t>in the following cases:</w:t>
      </w:r>
      <w:bookmarkEnd w:id="34"/>
    </w:p>
    <w:bookmarkEnd w:id="33"/>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35" w:name="OLE_LINK14"/>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bookmarkEnd w:id="35"/>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w:t>
      </w:r>
      <w:proofErr w:type="gramStart"/>
      <w:r w:rsidRPr="005C728A">
        <w:rPr>
          <w:rFonts w:eastAsia="宋体"/>
          <w:lang w:val="en-US" w:eastAsia="zh-CN"/>
        </w:rPr>
        <w:t>MCS23(</w:t>
      </w:r>
      <w:proofErr w:type="gramEnd"/>
      <w:r w:rsidRPr="005C728A">
        <w:rPr>
          <w:rFonts w:eastAsia="宋体"/>
          <w:lang w:val="en-US" w:eastAsia="zh-CN"/>
        </w:rPr>
        <w:t xml:space="preserve">256QAM)/MCS24(64QAM) and EVM4.0+4.0 are selected. </w:t>
      </w:r>
    </w:p>
    <w:p w14:paraId="5645CE67" w14:textId="77777777" w:rsidR="00CF4C7A" w:rsidRPr="005C728A" w:rsidRDefault="00CF4C7A" w:rsidP="00CF4C7A">
      <w:pPr>
        <w:spacing w:after="120"/>
        <w:rPr>
          <w:rFonts w:eastAsia="宋体"/>
          <w:lang w:eastAsia="zh-CN"/>
        </w:rPr>
      </w:pPr>
      <w:bookmarkStart w:id="36"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36"/>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TDL-D and TDL-A channel when </w:t>
      </w:r>
      <w:proofErr w:type="gramStart"/>
      <w:r w:rsidRPr="005C728A">
        <w:rPr>
          <w:rFonts w:eastAsia="宋体"/>
          <w:lang w:val="en-US" w:eastAsia="zh-CN"/>
        </w:rPr>
        <w:t>MCS23(</w:t>
      </w:r>
      <w:proofErr w:type="gramEnd"/>
      <w:r w:rsidRPr="005C728A">
        <w:rPr>
          <w:rFonts w:eastAsia="宋体"/>
          <w:lang w:val="en-US" w:eastAsia="zh-CN"/>
        </w:rPr>
        <w:t>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 xml:space="preserve">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for AWGN, TDL-D and TDL-A channel for all the MCS.</w:t>
      </w:r>
    </w:p>
    <w:p w14:paraId="5A45351B" w14:textId="77777777" w:rsidR="00CF4C7A" w:rsidRPr="00CF4C7A" w:rsidRDefault="00CF4C7A" w:rsidP="00426168">
      <w:pPr>
        <w:rPr>
          <w:lang w:eastAsia="zh-CN"/>
        </w:rPr>
      </w:pPr>
    </w:p>
    <w:p w14:paraId="6FC15BDC" w14:textId="77777777" w:rsidR="008B6829" w:rsidRDefault="008B6829" w:rsidP="008B6829">
      <w:pPr>
        <w:pStyle w:val="3"/>
        <w:rPr>
          <w:lang w:eastAsia="zh-CN"/>
        </w:rPr>
      </w:pPr>
      <w:bookmarkStart w:id="37" w:name="_Toc117000700"/>
      <w:r>
        <w:t>5</w:t>
      </w:r>
      <w:r w:rsidRPr="004D3578">
        <w:t>.</w:t>
      </w:r>
      <w:r>
        <w:rPr>
          <w:rFonts w:hint="eastAsia"/>
          <w:lang w:eastAsia="zh-CN"/>
        </w:rPr>
        <w:t>2</w:t>
      </w:r>
      <w:r>
        <w:rPr>
          <w:lang w:eastAsia="zh-CN"/>
        </w:rPr>
        <w:t>.3</w:t>
      </w:r>
      <w:r w:rsidRPr="004D3578">
        <w:tab/>
      </w:r>
      <w:r>
        <w:t>MPR simulation</w:t>
      </w:r>
      <w:bookmarkEnd w:id="37"/>
    </w:p>
    <w:p w14:paraId="67EE0CD1" w14:textId="77777777" w:rsidR="00275A00" w:rsidRDefault="00275A00" w:rsidP="00275A00">
      <w:pPr>
        <w:rPr>
          <w:lang w:eastAsia="zh-CN"/>
        </w:rPr>
      </w:pPr>
    </w:p>
    <w:p w14:paraId="326E9E8B" w14:textId="77777777" w:rsidR="00F1329E" w:rsidRPr="00F1329E" w:rsidRDefault="00F1329E" w:rsidP="00275A00">
      <w:pPr>
        <w:rPr>
          <w:lang w:eastAsia="zh-CN"/>
        </w:rPr>
      </w:pPr>
    </w:p>
    <w:p w14:paraId="58C5148F" w14:textId="77777777" w:rsidR="00275A00" w:rsidRDefault="00426168" w:rsidP="00275A00">
      <w:pPr>
        <w:pStyle w:val="2"/>
        <w:rPr>
          <w:lang w:eastAsia="zh-CN"/>
        </w:rPr>
      </w:pPr>
      <w:bookmarkStart w:id="38"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38"/>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39" w:name="_Toc117000702"/>
      <w:r>
        <w:t>5.</w:t>
      </w:r>
      <w:r>
        <w:rPr>
          <w:lang w:eastAsia="zh-CN"/>
        </w:rPr>
        <w:t>4</w:t>
      </w:r>
      <w:r w:rsidRPr="004D3578">
        <w:tab/>
      </w:r>
      <w:r>
        <w:rPr>
          <w:rFonts w:hint="eastAsia"/>
          <w:lang w:eastAsia="zh-CN"/>
        </w:rPr>
        <w:t>Specification impact</w:t>
      </w:r>
      <w:bookmarkEnd w:id="39"/>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40" w:name="_Toc117000703"/>
      <w:r>
        <w:lastRenderedPageBreak/>
        <w:t>5</w:t>
      </w:r>
      <w:r w:rsidR="00275A00">
        <w:t>.</w:t>
      </w:r>
      <w:r>
        <w:rPr>
          <w:lang w:eastAsia="zh-CN"/>
        </w:rPr>
        <w:t>5</w:t>
      </w:r>
      <w:r w:rsidR="00275A00" w:rsidRPr="004D3578">
        <w:tab/>
      </w:r>
      <w:r w:rsidR="00275A00">
        <w:rPr>
          <w:rFonts w:hint="eastAsia"/>
          <w:lang w:eastAsia="zh-CN"/>
        </w:rPr>
        <w:t>Conclusion</w:t>
      </w:r>
      <w:bookmarkEnd w:id="40"/>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41"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41"/>
    </w:p>
    <w:p w14:paraId="7AB57D89" w14:textId="1F34E72C" w:rsidR="009F366A" w:rsidRDefault="009F366A" w:rsidP="009F366A">
      <w:pPr>
        <w:pStyle w:val="2"/>
        <w:rPr>
          <w:lang w:eastAsia="zh-CN"/>
        </w:rPr>
      </w:pPr>
      <w:bookmarkStart w:id="42" w:name="_Toc117000705"/>
      <w:r>
        <w:rPr>
          <w:lang w:eastAsia="zh-CN"/>
        </w:rPr>
        <w:t>6.1</w:t>
      </w:r>
      <w:r>
        <w:rPr>
          <w:lang w:eastAsia="zh-CN"/>
        </w:rPr>
        <w:tab/>
        <w:t>General</w:t>
      </w:r>
      <w:bookmarkEnd w:id="42"/>
    </w:p>
    <w:p w14:paraId="4B953E7A" w14:textId="3F639F24" w:rsidR="009F366A" w:rsidRDefault="00773F1C" w:rsidP="009F366A">
      <w:pPr>
        <w:pStyle w:val="2"/>
        <w:rPr>
          <w:lang w:eastAsia="zh-CN"/>
        </w:rPr>
      </w:pPr>
      <w:bookmarkStart w:id="43" w:name="_Toc117000706"/>
      <w:r>
        <w:rPr>
          <w:lang w:eastAsia="zh-CN"/>
        </w:rPr>
        <w:t>6.2</w:t>
      </w:r>
      <w:r>
        <w:rPr>
          <w:lang w:eastAsia="zh-CN"/>
        </w:rPr>
        <w:tab/>
      </w:r>
      <w:r w:rsidR="009F366A">
        <w:rPr>
          <w:lang w:eastAsia="zh-CN"/>
        </w:rPr>
        <w:t>Implementation impact to UE</w:t>
      </w:r>
      <w:bookmarkEnd w:id="43"/>
    </w:p>
    <w:p w14:paraId="0224148A" w14:textId="35749225" w:rsidR="009F366A" w:rsidRDefault="00773F1C" w:rsidP="009F366A">
      <w:pPr>
        <w:pStyle w:val="2"/>
        <w:rPr>
          <w:lang w:eastAsia="zh-CN"/>
        </w:rPr>
      </w:pPr>
      <w:bookmarkStart w:id="44" w:name="_Toc117000707"/>
      <w:r>
        <w:rPr>
          <w:lang w:eastAsia="zh-CN"/>
        </w:rPr>
        <w:t>6.3</w:t>
      </w:r>
      <w:r>
        <w:rPr>
          <w:lang w:eastAsia="zh-CN"/>
        </w:rPr>
        <w:tab/>
      </w:r>
      <w:r w:rsidR="009F366A">
        <w:rPr>
          <w:lang w:eastAsia="zh-CN"/>
        </w:rPr>
        <w:t>Specification Impact</w:t>
      </w:r>
      <w:bookmarkEnd w:id="44"/>
    </w:p>
    <w:p w14:paraId="352312D0" w14:textId="2F23BA7F" w:rsidR="00773F1C" w:rsidRDefault="00773F1C" w:rsidP="00773F1C">
      <w:pPr>
        <w:pStyle w:val="3"/>
        <w:rPr>
          <w:lang w:eastAsia="zh-CN"/>
        </w:rPr>
      </w:pPr>
      <w:bookmarkStart w:id="45" w:name="_Toc117000708"/>
      <w:r>
        <w:rPr>
          <w:lang w:eastAsia="zh-CN"/>
        </w:rPr>
        <w:t>6.3.1</w:t>
      </w:r>
      <w:r>
        <w:rPr>
          <w:lang w:eastAsia="zh-CN"/>
        </w:rPr>
        <w:tab/>
        <w:t>RF</w:t>
      </w:r>
      <w:bookmarkEnd w:id="45"/>
      <w:r>
        <w:rPr>
          <w:lang w:eastAsia="zh-CN"/>
        </w:rPr>
        <w:tab/>
      </w:r>
    </w:p>
    <w:p w14:paraId="6E6BAA56" w14:textId="10D1F859" w:rsidR="00773F1C" w:rsidRPr="00773F1C" w:rsidRDefault="00773F1C" w:rsidP="00773F1C">
      <w:pPr>
        <w:pStyle w:val="3"/>
        <w:rPr>
          <w:lang w:eastAsia="zh-CN"/>
        </w:rPr>
      </w:pPr>
      <w:bookmarkStart w:id="46" w:name="_Toc117000709"/>
      <w:r>
        <w:rPr>
          <w:lang w:eastAsia="zh-CN"/>
        </w:rPr>
        <w:t>6.3.2</w:t>
      </w:r>
      <w:r>
        <w:rPr>
          <w:lang w:eastAsia="zh-CN"/>
        </w:rPr>
        <w:tab/>
        <w:t>RRM</w:t>
      </w:r>
      <w:bookmarkEnd w:id="46"/>
    </w:p>
    <w:p w14:paraId="61216302" w14:textId="6A53EA3E" w:rsidR="00773F1C" w:rsidRPr="00773F1C" w:rsidRDefault="00773F1C" w:rsidP="00773F1C">
      <w:pPr>
        <w:pStyle w:val="2"/>
        <w:rPr>
          <w:lang w:eastAsia="zh-CN"/>
        </w:rPr>
      </w:pPr>
      <w:bookmarkStart w:id="47" w:name="_Toc117000710"/>
      <w:r>
        <w:rPr>
          <w:lang w:eastAsia="zh-CN"/>
        </w:rPr>
        <w:t>6.4</w:t>
      </w:r>
      <w:r>
        <w:rPr>
          <w:lang w:eastAsia="zh-CN"/>
        </w:rPr>
        <w:tab/>
        <w:t>Testing impact</w:t>
      </w:r>
      <w:bookmarkEnd w:id="47"/>
    </w:p>
    <w:p w14:paraId="0DB07882" w14:textId="373CBC47" w:rsidR="009F366A" w:rsidRPr="009F366A" w:rsidRDefault="00773F1C" w:rsidP="009F366A">
      <w:pPr>
        <w:pStyle w:val="2"/>
        <w:rPr>
          <w:lang w:eastAsia="zh-CN"/>
        </w:rPr>
      </w:pPr>
      <w:bookmarkStart w:id="48" w:name="_Toc117000711"/>
      <w:r>
        <w:rPr>
          <w:lang w:eastAsia="zh-CN"/>
        </w:rPr>
        <w:t>6.5</w:t>
      </w:r>
      <w:r>
        <w:rPr>
          <w:lang w:eastAsia="zh-CN"/>
        </w:rPr>
        <w:tab/>
      </w:r>
      <w:r w:rsidR="009F366A">
        <w:rPr>
          <w:lang w:eastAsia="zh-CN"/>
        </w:rPr>
        <w:t>Conclusion</w:t>
      </w:r>
      <w:bookmarkEnd w:id="48"/>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49" w:name="historyclause"/>
    </w:p>
    <w:p w14:paraId="3C31C38F" w14:textId="77777777" w:rsidR="00054A22" w:rsidRPr="00B3403A" w:rsidRDefault="00080512" w:rsidP="00A66A2B">
      <w:pPr>
        <w:pStyle w:val="1"/>
        <w:ind w:left="0" w:firstLine="0"/>
      </w:pPr>
      <w:r w:rsidRPr="004D3578">
        <w:br w:type="page"/>
      </w:r>
      <w:bookmarkStart w:id="50" w:name="_Toc117000712"/>
      <w:r w:rsidRPr="00B3403A">
        <w:lastRenderedPageBreak/>
        <w:t>Annex &lt;</w:t>
      </w:r>
      <w:r w:rsidR="002D70A5" w:rsidRPr="00B3403A">
        <w:rPr>
          <w:rFonts w:hint="eastAsia"/>
        </w:rPr>
        <w:t>A</w:t>
      </w:r>
      <w:r w:rsidRPr="00B3403A">
        <w:t>&gt; (informative):</w:t>
      </w:r>
      <w:r w:rsidRPr="00B3403A">
        <w:br/>
        <w:t>Change history</w:t>
      </w:r>
      <w:bookmarkEnd w:id="49"/>
      <w:bookmarkEnd w:id="50"/>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CDB932" w14:textId="77777777" w:rsidR="00967864" w:rsidRDefault="00967864">
      <w:r>
        <w:separator/>
      </w:r>
    </w:p>
  </w:endnote>
  <w:endnote w:type="continuationSeparator" w:id="0">
    <w:p w14:paraId="4CDDF70A" w14:textId="77777777" w:rsidR="00967864" w:rsidRDefault="009678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variable"/>
    <w:sig w:usb0="00000003" w:usb1="00000000" w:usb2="00000000" w:usb3="00000000" w:csb0="0000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F1329E" w:rsidRDefault="00F1329E">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062095" w14:textId="77777777" w:rsidR="00967864" w:rsidRDefault="00967864">
      <w:r>
        <w:separator/>
      </w:r>
    </w:p>
  </w:footnote>
  <w:footnote w:type="continuationSeparator" w:id="0">
    <w:p w14:paraId="5766432E" w14:textId="77777777" w:rsidR="00967864" w:rsidRDefault="009678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50E9E407" w:rsidR="00F1329E" w:rsidRDefault="00F132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728A">
      <w:rPr>
        <w:rFonts w:ascii="Arial" w:hAnsi="Arial" w:cs="Arial"/>
        <w:b/>
        <w:noProof/>
        <w:sz w:val="18"/>
        <w:szCs w:val="18"/>
      </w:rPr>
      <w:t>3GPP TR 38.891 V0.2.0 (2022-08)</w:t>
    </w:r>
    <w:r>
      <w:rPr>
        <w:rFonts w:ascii="Arial" w:hAnsi="Arial" w:cs="Arial"/>
        <w:b/>
        <w:sz w:val="18"/>
        <w:szCs w:val="18"/>
      </w:rPr>
      <w:fldChar w:fldCharType="end"/>
    </w:r>
  </w:p>
  <w:p w14:paraId="1BF519CD" w14:textId="4E9206CD" w:rsidR="00F1329E" w:rsidRDefault="00F132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C728A">
      <w:rPr>
        <w:rFonts w:ascii="Arial" w:hAnsi="Arial" w:cs="Arial"/>
        <w:b/>
        <w:noProof/>
        <w:sz w:val="18"/>
        <w:szCs w:val="18"/>
      </w:rPr>
      <w:t>9</w:t>
    </w:r>
    <w:r>
      <w:rPr>
        <w:rFonts w:ascii="Arial" w:hAnsi="Arial" w:cs="Arial"/>
        <w:b/>
        <w:sz w:val="18"/>
        <w:szCs w:val="18"/>
      </w:rPr>
      <w:fldChar w:fldCharType="end"/>
    </w:r>
  </w:p>
  <w:p w14:paraId="24EB8F30" w14:textId="77777777" w:rsidR="00F1329E" w:rsidRDefault="00F1329E">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9"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0"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2"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4"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6"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6"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0"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7"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7"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50"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4"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55"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9"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8"/>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9"/>
  </w:num>
  <w:num w:numId="9">
    <w:abstractNumId w:val="36"/>
  </w:num>
  <w:num w:numId="10">
    <w:abstractNumId w:val="53"/>
  </w:num>
  <w:num w:numId="11">
    <w:abstractNumId w:val="60"/>
  </w:num>
  <w:num w:numId="12">
    <w:abstractNumId w:val="40"/>
  </w:num>
  <w:num w:numId="13">
    <w:abstractNumId w:val="3"/>
  </w:num>
  <w:num w:numId="14">
    <w:abstractNumId w:val="46"/>
  </w:num>
  <w:num w:numId="15">
    <w:abstractNumId w:val="5"/>
  </w:num>
  <w:num w:numId="16">
    <w:abstractNumId w:val="29"/>
  </w:num>
  <w:num w:numId="17">
    <w:abstractNumId w:val="33"/>
  </w:num>
  <w:num w:numId="18">
    <w:abstractNumId w:val="10"/>
  </w:num>
  <w:num w:numId="19">
    <w:abstractNumId w:val="43"/>
  </w:num>
  <w:num w:numId="20">
    <w:abstractNumId w:val="19"/>
  </w:num>
  <w:num w:numId="21">
    <w:abstractNumId w:val="54"/>
  </w:num>
  <w:num w:numId="22">
    <w:abstractNumId w:val="50"/>
  </w:num>
  <w:num w:numId="23">
    <w:abstractNumId w:val="56"/>
  </w:num>
  <w:num w:numId="24">
    <w:abstractNumId w:val="24"/>
  </w:num>
  <w:num w:numId="25">
    <w:abstractNumId w:val="12"/>
  </w:num>
  <w:num w:numId="26">
    <w:abstractNumId w:val="21"/>
  </w:num>
  <w:num w:numId="27">
    <w:abstractNumId w:val="20"/>
  </w:num>
  <w:num w:numId="28">
    <w:abstractNumId w:val="45"/>
  </w:num>
  <w:num w:numId="29">
    <w:abstractNumId w:val="17"/>
  </w:num>
  <w:num w:numId="30">
    <w:abstractNumId w:val="34"/>
  </w:num>
  <w:num w:numId="31">
    <w:abstractNumId w:val="32"/>
  </w:num>
  <w:num w:numId="32">
    <w:abstractNumId w:val="27"/>
  </w:num>
  <w:num w:numId="33">
    <w:abstractNumId w:val="23"/>
  </w:num>
  <w:num w:numId="34">
    <w:abstractNumId w:val="26"/>
  </w:num>
  <w:num w:numId="35">
    <w:abstractNumId w:val="6"/>
  </w:num>
  <w:num w:numId="36">
    <w:abstractNumId w:val="42"/>
  </w:num>
  <w:num w:numId="37">
    <w:abstractNumId w:val="37"/>
  </w:num>
  <w:num w:numId="38">
    <w:abstractNumId w:val="35"/>
  </w:num>
  <w:num w:numId="39">
    <w:abstractNumId w:val="51"/>
  </w:num>
  <w:num w:numId="40">
    <w:abstractNumId w:val="47"/>
  </w:num>
  <w:num w:numId="41">
    <w:abstractNumId w:val="38"/>
  </w:num>
  <w:num w:numId="42">
    <w:abstractNumId w:val="59"/>
  </w:num>
  <w:num w:numId="43">
    <w:abstractNumId w:val="7"/>
  </w:num>
  <w:num w:numId="44">
    <w:abstractNumId w:val="44"/>
  </w:num>
  <w:num w:numId="45">
    <w:abstractNumId w:val="13"/>
  </w:num>
  <w:num w:numId="46">
    <w:abstractNumId w:val="8"/>
  </w:num>
  <w:num w:numId="47">
    <w:abstractNumId w:val="11"/>
  </w:num>
  <w:num w:numId="48">
    <w:abstractNumId w:val="41"/>
  </w:num>
  <w:num w:numId="49">
    <w:abstractNumId w:val="18"/>
  </w:num>
  <w:num w:numId="50">
    <w:abstractNumId w:val="22"/>
  </w:num>
  <w:num w:numId="51">
    <w:abstractNumId w:val="15"/>
  </w:num>
  <w:num w:numId="52">
    <w:abstractNumId w:val="57"/>
  </w:num>
  <w:num w:numId="53">
    <w:abstractNumId w:val="49"/>
  </w:num>
  <w:num w:numId="54">
    <w:abstractNumId w:val="14"/>
  </w:num>
  <w:num w:numId="55">
    <w:abstractNumId w:val="55"/>
  </w:num>
  <w:num w:numId="56">
    <w:abstractNumId w:val="31"/>
  </w:num>
  <w:num w:numId="57">
    <w:abstractNumId w:val="28"/>
  </w:num>
  <w:num w:numId="58">
    <w:abstractNumId w:val="52"/>
  </w:num>
  <w:num w:numId="59">
    <w:abstractNumId w:val="58"/>
  </w:num>
  <w:num w:numId="60">
    <w:abstractNumId w:val="4"/>
  </w:num>
  <w:num w:numId="61">
    <w:abstractNumId w:val="0"/>
  </w:num>
  <w:num w:numId="62">
    <w:abstractNumId w:val="3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80512"/>
    <w:rsid w:val="000B705C"/>
    <w:rsid w:val="000C47C3"/>
    <w:rsid w:val="000C58FB"/>
    <w:rsid w:val="000D58AB"/>
    <w:rsid w:val="000E0DB2"/>
    <w:rsid w:val="00133525"/>
    <w:rsid w:val="00186912"/>
    <w:rsid w:val="00187BD9"/>
    <w:rsid w:val="001A4C42"/>
    <w:rsid w:val="001C21C3"/>
    <w:rsid w:val="001C5C7D"/>
    <w:rsid w:val="001C7B8D"/>
    <w:rsid w:val="001D02C2"/>
    <w:rsid w:val="001E03AB"/>
    <w:rsid w:val="001F0C1D"/>
    <w:rsid w:val="001F1132"/>
    <w:rsid w:val="001F168B"/>
    <w:rsid w:val="002063DF"/>
    <w:rsid w:val="00226AC3"/>
    <w:rsid w:val="002347A2"/>
    <w:rsid w:val="00243DF3"/>
    <w:rsid w:val="0025645B"/>
    <w:rsid w:val="00263ADC"/>
    <w:rsid w:val="002647B8"/>
    <w:rsid w:val="002675F0"/>
    <w:rsid w:val="00275A00"/>
    <w:rsid w:val="00296487"/>
    <w:rsid w:val="002A3B79"/>
    <w:rsid w:val="002B6339"/>
    <w:rsid w:val="002D70A5"/>
    <w:rsid w:val="002E00EE"/>
    <w:rsid w:val="003172DC"/>
    <w:rsid w:val="0034150E"/>
    <w:rsid w:val="0035462D"/>
    <w:rsid w:val="003765B8"/>
    <w:rsid w:val="003B7140"/>
    <w:rsid w:val="003C3971"/>
    <w:rsid w:val="003D2899"/>
    <w:rsid w:val="003F5DB1"/>
    <w:rsid w:val="00423334"/>
    <w:rsid w:val="00426168"/>
    <w:rsid w:val="004345EC"/>
    <w:rsid w:val="00470318"/>
    <w:rsid w:val="004D3578"/>
    <w:rsid w:val="004E213A"/>
    <w:rsid w:val="004E4013"/>
    <w:rsid w:val="004F0988"/>
    <w:rsid w:val="004F3340"/>
    <w:rsid w:val="0053388B"/>
    <w:rsid w:val="00535773"/>
    <w:rsid w:val="00543E6C"/>
    <w:rsid w:val="00565087"/>
    <w:rsid w:val="00565F86"/>
    <w:rsid w:val="00596656"/>
    <w:rsid w:val="005A55ED"/>
    <w:rsid w:val="005C728A"/>
    <w:rsid w:val="005D2E01"/>
    <w:rsid w:val="005D7526"/>
    <w:rsid w:val="005E1B41"/>
    <w:rsid w:val="00602AEA"/>
    <w:rsid w:val="00614FDF"/>
    <w:rsid w:val="00617993"/>
    <w:rsid w:val="0063543D"/>
    <w:rsid w:val="00647114"/>
    <w:rsid w:val="00653569"/>
    <w:rsid w:val="006A323F"/>
    <w:rsid w:val="006B30D0"/>
    <w:rsid w:val="006C3D95"/>
    <w:rsid w:val="006C7582"/>
    <w:rsid w:val="006E5C86"/>
    <w:rsid w:val="00713C44"/>
    <w:rsid w:val="00722B8E"/>
    <w:rsid w:val="00734A5B"/>
    <w:rsid w:val="0074026F"/>
    <w:rsid w:val="007429F6"/>
    <w:rsid w:val="00744E76"/>
    <w:rsid w:val="00773F1C"/>
    <w:rsid w:val="00774DA4"/>
    <w:rsid w:val="00781F0F"/>
    <w:rsid w:val="007A626C"/>
    <w:rsid w:val="007B0E8C"/>
    <w:rsid w:val="007B600E"/>
    <w:rsid w:val="007F0F4A"/>
    <w:rsid w:val="008028A4"/>
    <w:rsid w:val="00830747"/>
    <w:rsid w:val="0083774A"/>
    <w:rsid w:val="008605C9"/>
    <w:rsid w:val="008768CA"/>
    <w:rsid w:val="008B6829"/>
    <w:rsid w:val="008C35DA"/>
    <w:rsid w:val="008C384C"/>
    <w:rsid w:val="008D3D93"/>
    <w:rsid w:val="0090271F"/>
    <w:rsid w:val="00902E23"/>
    <w:rsid w:val="009114D7"/>
    <w:rsid w:val="0091348E"/>
    <w:rsid w:val="00917CCB"/>
    <w:rsid w:val="00941E21"/>
    <w:rsid w:val="00942EC2"/>
    <w:rsid w:val="00946ABB"/>
    <w:rsid w:val="00967864"/>
    <w:rsid w:val="00982602"/>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92C84"/>
    <w:rsid w:val="00B93086"/>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3D0C"/>
    <w:rsid w:val="00CD4120"/>
    <w:rsid w:val="00CE6A04"/>
    <w:rsid w:val="00CF4C7A"/>
    <w:rsid w:val="00D3694A"/>
    <w:rsid w:val="00D57972"/>
    <w:rsid w:val="00D675A9"/>
    <w:rsid w:val="00D738D6"/>
    <w:rsid w:val="00D755EB"/>
    <w:rsid w:val="00D87E00"/>
    <w:rsid w:val="00D9134D"/>
    <w:rsid w:val="00DA7A03"/>
    <w:rsid w:val="00DB1818"/>
    <w:rsid w:val="00DC309B"/>
    <w:rsid w:val="00DC4DA2"/>
    <w:rsid w:val="00DD4C17"/>
    <w:rsid w:val="00DD4ECE"/>
    <w:rsid w:val="00DF18CB"/>
    <w:rsid w:val="00DF2B1F"/>
    <w:rsid w:val="00DF62CD"/>
    <w:rsid w:val="00E13288"/>
    <w:rsid w:val="00E16509"/>
    <w:rsid w:val="00E44582"/>
    <w:rsid w:val="00E77645"/>
    <w:rsid w:val="00EC4A25"/>
    <w:rsid w:val="00F025A2"/>
    <w:rsid w:val="00F04712"/>
    <w:rsid w:val="00F06432"/>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image" Target="media/image6.png"/><Relationship Id="rId11" Type="http://schemas.openxmlformats.org/officeDocument/2006/relationships/image" Target="media/image3.wmf"/><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chart" Target="charts/chart1.xml"/><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oleObject" Target="embeddings/oleObject2.bin"/><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chart" Target="charts/chart2.xml"/><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chart" Target="charts/chart3.xml"/><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26C78B-149C-4C15-8AA0-02DA176DB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40</Pages>
  <Words>4625</Words>
  <Characters>26368</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30932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10</cp:revision>
  <cp:lastPrinted>2019-02-25T14:05:00Z</cp:lastPrinted>
  <dcterms:created xsi:type="dcterms:W3CDTF">2022-08-04T09:47:00Z</dcterms:created>
  <dcterms:modified xsi:type="dcterms:W3CDTF">2022-12-02T01:46:00Z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